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F" w:rsidRDefault="00314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>п</w:t>
      </w:r>
      <w:r w:rsidR="00E7224F">
        <w:rPr>
          <w:rFonts w:ascii="Times New Roman" w:hAnsi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/>
          <w:b/>
          <w:bCs/>
          <w:sz w:val="24"/>
          <w:szCs w:val="24"/>
        </w:rPr>
        <w:t>по процедуре</w:t>
      </w:r>
      <w:r w:rsidR="00E7224F">
        <w:rPr>
          <w:rFonts w:ascii="Times New Roman" w:hAnsi="Times New Roman"/>
          <w:b/>
          <w:bCs/>
          <w:sz w:val="24"/>
          <w:szCs w:val="24"/>
        </w:rPr>
        <w:br/>
        <w:t>21000031690000000011</w:t>
      </w: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5096"/>
        <w:gridCol w:w="5132"/>
      </w:tblGrid>
      <w:tr w:rsidR="00E7224F" w:rsidTr="00B403AA">
        <w:trPr>
          <w:gridBefore w:val="1"/>
          <w:wBefore w:w="36" w:type="dxa"/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7224F" w:rsidRDefault="00E7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3AA" w:rsidRDefault="00B4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3AA" w:rsidRDefault="00B4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7224F" w:rsidRDefault="00E7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AA" w:rsidTr="00B403AA">
        <w:trPr>
          <w:trHeight w:val="100"/>
        </w:trPr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3AA" w:rsidRPr="00AA126A" w:rsidRDefault="00B403A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26A">
              <w:rPr>
                <w:rFonts w:ascii="Times New Roman" w:hAnsi="Times New Roman"/>
                <w:b/>
                <w:sz w:val="24"/>
                <w:szCs w:val="24"/>
              </w:rPr>
              <w:t>Тербунский муниципальный район, с.Тербуны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3A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26A">
              <w:rPr>
                <w:rFonts w:ascii="Times New Roman" w:hAnsi="Times New Roman"/>
                <w:b/>
                <w:sz w:val="24"/>
                <w:szCs w:val="24"/>
              </w:rPr>
              <w:t>16.12.2022</w:t>
            </w:r>
          </w:p>
        </w:tc>
      </w:tr>
      <w:tr w:rsidR="00B403AA" w:rsidTr="00B403AA">
        <w:trPr>
          <w:trHeight w:val="100"/>
        </w:trPr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3AA" w:rsidRPr="007B0362" w:rsidRDefault="00B403A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403AA" w:rsidRDefault="00B403A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Тербунского муниципального района Липецкой области</w:t>
      </w:r>
    </w:p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Приватизация муниципального имущества</w:t>
      </w:r>
    </w:p>
    <w:p w:rsidR="00AA126A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144B5" w:rsidRPr="003144B5">
        <w:rPr>
          <w:rFonts w:ascii="Times New Roman" w:hAnsi="Times New Roman"/>
          <w:sz w:val="24"/>
          <w:szCs w:val="24"/>
        </w:rPr>
        <w:t xml:space="preserve">лот №1: </w:t>
      </w:r>
      <w:r w:rsidR="00AA126A" w:rsidRPr="00AA126A">
        <w:rPr>
          <w:rFonts w:ascii="Times New Roman" w:hAnsi="Times New Roman"/>
          <w:sz w:val="24"/>
          <w:szCs w:val="24"/>
        </w:rPr>
        <w:t>муниципальное имущество:  наименование и марка машины: трактор  ЛТЗ-55А; цвет: красный; год выпуска: 1995; вид  движителя: колесный; заводской № машины (рамы): 011812; двигатель № 3004927; коробка передач № 1318882; основной ведущий мост (мосты) № 795126; государственный регистрационный знак: тип 3, код 48, серия УТ, № 3706;  ПСМ: АА № 094851,  выдан  10.06.1997;  свидетельство о регистрации машины: СЕ 348796, выдано 06.08.2018</w:t>
      </w:r>
    </w:p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145 800 RUB</w:t>
      </w:r>
    </w:p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«12» ноября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A126A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о признании претендентов участниками 21000031690000000011 процедура была признана состоявшейся, так как принято решение о признании только одного претендента участником </w:t>
      </w:r>
      <w:r w:rsidR="00AA126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Касев</w:t>
      </w:r>
      <w:r w:rsidR="00AA12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Иван</w:t>
      </w:r>
      <w:r w:rsidR="00AA12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Валериевич</w:t>
      </w:r>
      <w:r w:rsidR="00AA12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  <w:r w:rsidR="00AA126A" w:rsidRPr="00AA126A">
        <w:rPr>
          <w:rFonts w:ascii="Times New Roman" w:hAnsi="Times New Roman"/>
          <w:sz w:val="24"/>
          <w:szCs w:val="24"/>
        </w:rPr>
        <w:t xml:space="preserve">купли-продажи муниципального  имущества </w:t>
      </w:r>
      <w:r>
        <w:rPr>
          <w:rFonts w:ascii="Times New Roman" w:hAnsi="Times New Roman"/>
          <w:sz w:val="24"/>
          <w:szCs w:val="24"/>
        </w:rPr>
        <w:t>заключается с указанным лицом по начальной цене договора</w:t>
      </w:r>
    </w:p>
    <w:p w:rsidR="00E7224F" w:rsidRDefault="00E72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144B5" w:rsidRDefault="003144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100"/>
        <w:gridCol w:w="3969"/>
      </w:tblGrid>
      <w:tr w:rsidR="003144B5" w:rsidRPr="003144B5" w:rsidTr="00AA126A">
        <w:trPr>
          <w:cantSplit/>
          <w:trHeight w:val="567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B5" w:rsidRPr="003144B5" w:rsidRDefault="003144B5" w:rsidP="0031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144B5" w:rsidRPr="003144B5" w:rsidTr="00AA126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B5" w:rsidRPr="003144B5" w:rsidRDefault="003144B5" w:rsidP="0031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B5" w:rsidRPr="003144B5" w:rsidRDefault="003144B5" w:rsidP="0031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4B5" w:rsidRPr="003144B5" w:rsidRDefault="003144B5" w:rsidP="0031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/Копытина Наталья Васильевна/</w:t>
            </w:r>
          </w:p>
        </w:tc>
      </w:tr>
      <w:tr w:rsidR="00AA126A" w:rsidRPr="003144B5" w:rsidTr="00AA126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126A" w:rsidRPr="003144B5" w:rsidRDefault="00AA126A" w:rsidP="00AA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A126A">
              <w:rPr>
                <w:rFonts w:ascii="Times New Roman" w:hAnsi="Times New Roman"/>
                <w:b/>
                <w:bCs/>
                <w:sz w:val="24"/>
                <w:szCs w:val="24"/>
              </w:rPr>
              <w:t>Голощапова Ольга Ивановна</w:t>
            </w: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A126A" w:rsidRPr="003144B5" w:rsidTr="00AA126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126A" w:rsidRPr="003144B5" w:rsidRDefault="00AA126A" w:rsidP="00AA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A126A">
              <w:rPr>
                <w:rFonts w:ascii="Times New Roman" w:hAnsi="Times New Roman"/>
                <w:b/>
                <w:bCs/>
                <w:sz w:val="24"/>
                <w:szCs w:val="24"/>
              </w:rPr>
              <w:t>Буркова Наталья Александровна</w:t>
            </w: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A126A" w:rsidRPr="003144B5" w:rsidTr="00AA126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4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26A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126A" w:rsidRPr="003144B5" w:rsidRDefault="00AA126A" w:rsidP="009A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B5">
              <w:rPr>
                <w:rFonts w:ascii="Times New Roman" w:hAnsi="Times New Roman"/>
                <w:b/>
                <w:bCs/>
                <w:sz w:val="24"/>
                <w:szCs w:val="24"/>
              </w:rPr>
              <w:t>/Киреев Дмитрий Юрьевич/</w:t>
            </w:r>
          </w:p>
        </w:tc>
      </w:tr>
    </w:tbl>
    <w:p w:rsidR="00AA126A" w:rsidRPr="003144B5" w:rsidRDefault="00AA126A" w:rsidP="00AA126A">
      <w:pPr>
        <w:spacing w:after="200" w:line="276" w:lineRule="auto"/>
        <w:rPr>
          <w:rFonts w:ascii="Calibri" w:hAnsi="Calibri"/>
        </w:rPr>
      </w:pPr>
    </w:p>
    <w:sectPr w:rsidR="00AA126A" w:rsidRPr="003144B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A"/>
    <w:rsid w:val="003144B5"/>
    <w:rsid w:val="007B0362"/>
    <w:rsid w:val="009A5AFF"/>
    <w:rsid w:val="00AA126A"/>
    <w:rsid w:val="00B403AA"/>
    <w:rsid w:val="00B73175"/>
    <w:rsid w:val="00E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32FAF2-E746-416C-8886-5E32A78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Копытина Наталья Васильевна</cp:lastModifiedBy>
  <cp:revision>2</cp:revision>
  <dcterms:created xsi:type="dcterms:W3CDTF">2022-12-29T14:08:00Z</dcterms:created>
  <dcterms:modified xsi:type="dcterms:W3CDTF">2022-12-29T14:08:00Z</dcterms:modified>
</cp:coreProperties>
</file>