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12F" w:rsidRPr="00096C9B" w:rsidRDefault="00813D51" w:rsidP="00096C9B">
      <w:pPr>
        <w:spacing w:before="160" w:after="60"/>
        <w:jc w:val="center"/>
        <w:rPr>
          <w:sz w:val="28"/>
          <w:szCs w:val="28"/>
          <w:lang w:val="ru-RU"/>
        </w:rPr>
      </w:pPr>
      <w:r w:rsidRPr="00096C9B">
        <w:rPr>
          <w:b/>
          <w:color w:val="354F69"/>
          <w:sz w:val="28"/>
          <w:szCs w:val="28"/>
          <w:lang w:val="ru-RU"/>
        </w:rPr>
        <w:t>ВСЕРОССИЙСКИЙ КОНКУРС-ПРЕМИЯ</w:t>
      </w:r>
    </w:p>
    <w:p w:rsidR="003E612F" w:rsidRPr="00096C9B" w:rsidRDefault="00813D51" w:rsidP="00096C9B">
      <w:pPr>
        <w:spacing w:after="40"/>
        <w:jc w:val="center"/>
        <w:rPr>
          <w:lang w:val="ru-RU"/>
        </w:rPr>
      </w:pPr>
      <w:r w:rsidRPr="00096C9B">
        <w:rPr>
          <w:b/>
          <w:sz w:val="43"/>
          <w:lang w:val="ru-RU"/>
        </w:rPr>
        <w:t>«БЕЗГРАНИЧНЫЕ ВОЗМОЖНОСТИ»</w:t>
      </w:r>
    </w:p>
    <w:p w:rsidR="003E612F" w:rsidRPr="00096C9B" w:rsidRDefault="00813D51" w:rsidP="00096C9B">
      <w:pPr>
        <w:spacing w:after="40"/>
        <w:jc w:val="center"/>
        <w:rPr>
          <w:b/>
          <w:color w:val="C00000"/>
          <w:sz w:val="28"/>
          <w:szCs w:val="28"/>
          <w:lang w:val="ru-RU"/>
        </w:rPr>
      </w:pPr>
      <w:r w:rsidRPr="00096C9B">
        <w:rPr>
          <w:b/>
          <w:i/>
          <w:color w:val="C00000"/>
          <w:sz w:val="28"/>
          <w:szCs w:val="28"/>
          <w:lang w:val="ru-RU"/>
        </w:rPr>
        <w:t>«Не вопреки жизни, а благодаря силе жить»</w:t>
      </w:r>
    </w:p>
    <w:p w:rsidR="003E612F" w:rsidRPr="00096C9B" w:rsidRDefault="00813D51" w:rsidP="00096C9B">
      <w:pPr>
        <w:spacing w:after="180"/>
        <w:jc w:val="center"/>
        <w:rPr>
          <w:sz w:val="28"/>
          <w:szCs w:val="28"/>
        </w:rPr>
      </w:pPr>
      <w:proofErr w:type="spellStart"/>
      <w:r w:rsidRPr="00096C9B">
        <w:rPr>
          <w:i/>
          <w:color w:val="606060"/>
          <w:sz w:val="28"/>
          <w:szCs w:val="28"/>
        </w:rPr>
        <w:t>Инклюзия</w:t>
      </w:r>
      <w:proofErr w:type="spellEnd"/>
      <w:r w:rsidRPr="00096C9B">
        <w:rPr>
          <w:i/>
          <w:color w:val="606060"/>
          <w:sz w:val="28"/>
          <w:szCs w:val="28"/>
        </w:rPr>
        <w:t xml:space="preserve"> </w:t>
      </w:r>
      <w:proofErr w:type="spellStart"/>
      <w:r w:rsidRPr="00096C9B">
        <w:rPr>
          <w:i/>
          <w:color w:val="606060"/>
          <w:sz w:val="28"/>
          <w:szCs w:val="28"/>
        </w:rPr>
        <w:t>как</w:t>
      </w:r>
      <w:proofErr w:type="spellEnd"/>
      <w:r w:rsidRPr="00096C9B">
        <w:rPr>
          <w:i/>
          <w:color w:val="606060"/>
          <w:sz w:val="28"/>
          <w:szCs w:val="28"/>
        </w:rPr>
        <w:t xml:space="preserve"> </w:t>
      </w:r>
      <w:proofErr w:type="spellStart"/>
      <w:r w:rsidRPr="00096C9B">
        <w:rPr>
          <w:i/>
          <w:color w:val="606060"/>
          <w:sz w:val="28"/>
          <w:szCs w:val="28"/>
        </w:rPr>
        <w:t>норма</w:t>
      </w:r>
      <w:proofErr w:type="spellEnd"/>
      <w:r w:rsidRPr="00096C9B">
        <w:rPr>
          <w:i/>
          <w:color w:val="606060"/>
          <w:sz w:val="28"/>
          <w:szCs w:val="28"/>
        </w:rPr>
        <w:t xml:space="preserve"> </w:t>
      </w:r>
      <w:proofErr w:type="spellStart"/>
      <w:r w:rsidRPr="00096C9B">
        <w:rPr>
          <w:i/>
          <w:color w:val="606060"/>
          <w:sz w:val="28"/>
          <w:szCs w:val="28"/>
        </w:rPr>
        <w:t>жизни</w:t>
      </w:r>
      <w:proofErr w:type="spellEnd"/>
    </w:p>
    <w:tbl>
      <w:tblPr>
        <w:tblStyle w:val="aff0"/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08"/>
      </w:tblGrid>
      <w:tr w:rsidR="003E612F" w:rsidRPr="00096C9B">
        <w:tc>
          <w:tcPr>
            <w:tcW w:w="2410" w:type="dxa"/>
            <w:shd w:val="clear" w:color="auto" w:fill="354F69"/>
            <w:tcMar>
              <w:top w:w="88" w:type="dxa"/>
              <w:left w:w="120" w:type="dxa"/>
              <w:bottom w:w="88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color w:val="FFFFFF"/>
                <w:sz w:val="24"/>
                <w:szCs w:val="24"/>
              </w:rPr>
              <w:t>2026–2027</w:t>
            </w:r>
          </w:p>
        </w:tc>
        <w:tc>
          <w:tcPr>
            <w:tcW w:w="2410" w:type="dxa"/>
            <w:shd w:val="clear" w:color="auto" w:fill="354F69"/>
            <w:tcMar>
              <w:top w:w="88" w:type="dxa"/>
              <w:left w:w="120" w:type="dxa"/>
              <w:bottom w:w="88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color w:val="FFFFFF"/>
                <w:sz w:val="24"/>
                <w:szCs w:val="24"/>
              </w:rPr>
              <w:t>2 трека</w:t>
            </w:r>
          </w:p>
        </w:tc>
        <w:tc>
          <w:tcPr>
            <w:tcW w:w="2410" w:type="dxa"/>
            <w:shd w:val="clear" w:color="auto" w:fill="354F69"/>
            <w:tcMar>
              <w:top w:w="88" w:type="dxa"/>
              <w:left w:w="120" w:type="dxa"/>
              <w:bottom w:w="88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color w:val="FFFFFF"/>
                <w:sz w:val="24"/>
                <w:szCs w:val="24"/>
              </w:rPr>
              <w:t>12 номинаций</w:t>
            </w:r>
          </w:p>
        </w:tc>
        <w:tc>
          <w:tcPr>
            <w:tcW w:w="2408" w:type="dxa"/>
            <w:shd w:val="clear" w:color="auto" w:fill="354F69"/>
            <w:tcMar>
              <w:top w:w="88" w:type="dxa"/>
              <w:left w:w="120" w:type="dxa"/>
              <w:bottom w:w="88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color w:val="FFFFFF"/>
                <w:sz w:val="24"/>
                <w:szCs w:val="24"/>
              </w:rPr>
              <w:t>Участие</w:t>
            </w:r>
          </w:p>
        </w:tc>
      </w:tr>
      <w:tr w:rsidR="003E612F" w:rsidRPr="00096C9B">
        <w:tc>
          <w:tcPr>
            <w:tcW w:w="2410" w:type="dxa"/>
            <w:shd w:val="clear" w:color="auto" w:fill="E8EEF4"/>
            <w:tcMar>
              <w:top w:w="88" w:type="dxa"/>
              <w:left w:w="120" w:type="dxa"/>
              <w:bottom w:w="88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sz w:val="24"/>
                <w:szCs w:val="24"/>
              </w:rPr>
              <w:t>период проведения</w:t>
            </w:r>
          </w:p>
        </w:tc>
        <w:tc>
          <w:tcPr>
            <w:tcW w:w="2410" w:type="dxa"/>
            <w:shd w:val="clear" w:color="auto" w:fill="E8EEF4"/>
            <w:tcMar>
              <w:top w:w="88" w:type="dxa"/>
              <w:left w:w="120" w:type="dxa"/>
              <w:bottom w:w="88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личные истории и системные практики</w:t>
            </w:r>
          </w:p>
        </w:tc>
        <w:tc>
          <w:tcPr>
            <w:tcW w:w="2410" w:type="dxa"/>
            <w:shd w:val="clear" w:color="auto" w:fill="E8EEF4"/>
            <w:tcMar>
              <w:top w:w="88" w:type="dxa"/>
              <w:left w:w="120" w:type="dxa"/>
              <w:bottom w:w="88" w:type="dxa"/>
              <w:right w:w="120" w:type="dxa"/>
            </w:tcMar>
            <w:vAlign w:val="center"/>
          </w:tcPr>
          <w:p w:rsidR="003E612F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sz w:val="24"/>
                <w:szCs w:val="24"/>
                <w:lang w:val="ru-RU"/>
              </w:rPr>
              <w:t>в</w:t>
            </w:r>
            <w:proofErr w:type="spellStart"/>
            <w:r w:rsidRPr="00096C9B">
              <w:rPr>
                <w:sz w:val="24"/>
                <w:szCs w:val="24"/>
              </w:rPr>
              <w:t>сероссийский</w:t>
            </w:r>
            <w:proofErr w:type="spellEnd"/>
            <w:r w:rsidR="00813D51" w:rsidRPr="00096C9B">
              <w:rPr>
                <w:sz w:val="24"/>
                <w:szCs w:val="24"/>
              </w:rPr>
              <w:t xml:space="preserve"> </w:t>
            </w:r>
            <w:proofErr w:type="spellStart"/>
            <w:r w:rsidR="00813D51" w:rsidRPr="00096C9B">
              <w:rPr>
                <w:sz w:val="24"/>
                <w:szCs w:val="24"/>
              </w:rPr>
              <w:t>охват</w:t>
            </w:r>
            <w:proofErr w:type="spellEnd"/>
          </w:p>
        </w:tc>
        <w:tc>
          <w:tcPr>
            <w:tcW w:w="2408" w:type="dxa"/>
            <w:shd w:val="clear" w:color="auto" w:fill="E8EEF4"/>
            <w:tcMar>
              <w:top w:w="88" w:type="dxa"/>
              <w:left w:w="120" w:type="dxa"/>
              <w:bottom w:w="88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sz w:val="24"/>
                <w:szCs w:val="24"/>
              </w:rPr>
              <w:t>добровольное и бесплатное</w:t>
            </w:r>
          </w:p>
        </w:tc>
      </w:tr>
    </w:tbl>
    <w:p w:rsidR="00A41409" w:rsidRPr="00096C9B" w:rsidRDefault="00A41409" w:rsidP="00096C9B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096C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  <w:t xml:space="preserve">В современном обществе вопросы создания равных возможностей для людей с инвалидностью выходят далеко за рамки социальной поддержки. Особое значение приобретает формирование </w:t>
      </w:r>
      <w:r w:rsidRPr="00096C9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культуры уважения, признания достижений и раскрытия потенциала каждого человека независимо от его физических особенностей</w:t>
      </w:r>
      <w:r w:rsidRPr="00096C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  <w:t>.</w:t>
      </w:r>
    </w:p>
    <w:p w:rsidR="003E612F" w:rsidRPr="00096C9B" w:rsidRDefault="00813D51" w:rsidP="00096C9B">
      <w:pPr>
        <w:pStyle w:val="1"/>
        <w:rPr>
          <w:lang w:val="ru-RU"/>
        </w:rPr>
      </w:pPr>
      <w:r w:rsidRPr="00096C9B">
        <w:rPr>
          <w:rFonts w:ascii="Times New Roman" w:eastAsia="Times New Roman" w:hAnsi="Times New Roman" w:cs="Times New Roman"/>
          <w:lang w:val="ru-RU"/>
        </w:rPr>
        <w:t>О конкурсе</w:t>
      </w:r>
    </w:p>
    <w:p w:rsidR="00055B81" w:rsidRPr="00096C9B" w:rsidRDefault="00813D51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 xml:space="preserve">Всероссийский конкурс-премия «Безграничные возможности» — общественно значимая инициатива </w:t>
      </w:r>
      <w:r w:rsidRPr="00096C9B">
        <w:rPr>
          <w:b/>
          <w:sz w:val="24"/>
          <w:szCs w:val="24"/>
          <w:lang w:val="ru-RU"/>
        </w:rPr>
        <w:t>Совета при Правительстве Российской Федерации по вопросам попечительства в социальной сфере</w:t>
      </w:r>
      <w:r w:rsidRPr="00096C9B">
        <w:rPr>
          <w:sz w:val="24"/>
          <w:szCs w:val="24"/>
          <w:lang w:val="ru-RU"/>
        </w:rPr>
        <w:t>, председател</w:t>
      </w:r>
      <w:r w:rsidR="00055B81" w:rsidRPr="00096C9B">
        <w:rPr>
          <w:sz w:val="24"/>
          <w:szCs w:val="24"/>
          <w:lang w:val="ru-RU"/>
        </w:rPr>
        <w:t xml:space="preserve">ь совета - </w:t>
      </w:r>
      <w:r w:rsidRPr="00096C9B">
        <w:rPr>
          <w:sz w:val="24"/>
          <w:szCs w:val="24"/>
          <w:lang w:val="ru-RU"/>
        </w:rPr>
        <w:t>Заместитель Председателя Правительства Российской Федерации Т. А. Голикова</w:t>
      </w:r>
      <w:r w:rsidR="00F15082" w:rsidRPr="00096C9B">
        <w:rPr>
          <w:sz w:val="24"/>
          <w:szCs w:val="24"/>
          <w:lang w:val="ru-RU"/>
        </w:rPr>
        <w:t xml:space="preserve"> (сайт совета - </w:t>
      </w:r>
      <w:r w:rsidR="00F15082" w:rsidRPr="00096C9B">
        <w:rPr>
          <w:sz w:val="24"/>
          <w:szCs w:val="24"/>
        </w:rPr>
        <w:t>www</w:t>
      </w:r>
      <w:r w:rsidR="00F15082" w:rsidRPr="00096C9B">
        <w:rPr>
          <w:sz w:val="24"/>
          <w:szCs w:val="24"/>
          <w:lang w:val="ru-RU"/>
        </w:rPr>
        <w:t>.</w:t>
      </w:r>
      <w:proofErr w:type="spellStart"/>
      <w:r w:rsidR="00F15082" w:rsidRPr="00096C9B">
        <w:rPr>
          <w:sz w:val="24"/>
          <w:szCs w:val="24"/>
        </w:rPr>
        <w:t>popechitely</w:t>
      </w:r>
      <w:proofErr w:type="spellEnd"/>
      <w:r w:rsidR="00F15082" w:rsidRPr="00096C9B">
        <w:rPr>
          <w:sz w:val="24"/>
          <w:szCs w:val="24"/>
          <w:lang w:val="ru-RU"/>
        </w:rPr>
        <w:t>.</w:t>
      </w:r>
      <w:proofErr w:type="spellStart"/>
      <w:r w:rsidR="00F15082" w:rsidRPr="00096C9B">
        <w:rPr>
          <w:sz w:val="24"/>
          <w:szCs w:val="24"/>
        </w:rPr>
        <w:t>ru</w:t>
      </w:r>
      <w:proofErr w:type="spellEnd"/>
      <w:r w:rsidR="00F15082" w:rsidRPr="00096C9B">
        <w:rPr>
          <w:sz w:val="24"/>
          <w:szCs w:val="24"/>
          <w:lang w:val="ru-RU"/>
        </w:rPr>
        <w:t>)</w:t>
      </w:r>
      <w:r w:rsidRPr="00096C9B">
        <w:rPr>
          <w:sz w:val="24"/>
          <w:szCs w:val="24"/>
          <w:lang w:val="ru-RU"/>
        </w:rPr>
        <w:t xml:space="preserve">. </w:t>
      </w:r>
    </w:p>
    <w:p w:rsidR="00A41409" w:rsidRPr="00096C9B" w:rsidRDefault="00A41409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Решение о проведении конкурса  - пункт 15 прокола от 18 июня 2026 г. № 3пр.</w:t>
      </w:r>
    </w:p>
    <w:p w:rsidR="003E612F" w:rsidRPr="00096C9B" w:rsidRDefault="00813D51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 xml:space="preserve">Конкурс проводится при поддержке </w:t>
      </w:r>
      <w:r w:rsidRPr="00096C9B">
        <w:rPr>
          <w:b/>
          <w:sz w:val="24"/>
          <w:szCs w:val="24"/>
          <w:lang w:val="ru-RU"/>
        </w:rPr>
        <w:t>Минтруда России</w:t>
      </w:r>
      <w:r w:rsidR="00A41409" w:rsidRPr="00096C9B">
        <w:rPr>
          <w:b/>
          <w:sz w:val="24"/>
          <w:szCs w:val="24"/>
          <w:lang w:val="ru-RU"/>
        </w:rPr>
        <w:t xml:space="preserve"> (оператор)</w:t>
      </w:r>
      <w:r w:rsidRPr="00096C9B">
        <w:rPr>
          <w:sz w:val="24"/>
          <w:szCs w:val="24"/>
          <w:lang w:val="ru-RU"/>
        </w:rPr>
        <w:t xml:space="preserve">, </w:t>
      </w:r>
      <w:proofErr w:type="spellStart"/>
      <w:r w:rsidRPr="00096C9B">
        <w:rPr>
          <w:sz w:val="24"/>
          <w:szCs w:val="24"/>
          <w:lang w:val="ru-RU"/>
        </w:rPr>
        <w:t>Минцифры</w:t>
      </w:r>
      <w:proofErr w:type="spellEnd"/>
      <w:r w:rsidRPr="00096C9B">
        <w:rPr>
          <w:sz w:val="24"/>
          <w:szCs w:val="24"/>
          <w:lang w:val="ru-RU"/>
        </w:rPr>
        <w:t xml:space="preserve"> России, </w:t>
      </w:r>
      <w:proofErr w:type="spellStart"/>
      <w:r w:rsidRPr="00096C9B">
        <w:rPr>
          <w:sz w:val="24"/>
          <w:szCs w:val="24"/>
          <w:lang w:val="ru-RU"/>
        </w:rPr>
        <w:t>Минобрнауки</w:t>
      </w:r>
      <w:proofErr w:type="spellEnd"/>
      <w:r w:rsidRPr="00096C9B">
        <w:rPr>
          <w:sz w:val="24"/>
          <w:szCs w:val="24"/>
          <w:lang w:val="ru-RU"/>
        </w:rPr>
        <w:t xml:space="preserve"> России, </w:t>
      </w:r>
      <w:proofErr w:type="spellStart"/>
      <w:r w:rsidRPr="00096C9B">
        <w:rPr>
          <w:sz w:val="24"/>
          <w:szCs w:val="24"/>
          <w:lang w:val="ru-RU"/>
        </w:rPr>
        <w:t>Минпросвещения</w:t>
      </w:r>
      <w:proofErr w:type="spellEnd"/>
      <w:r w:rsidRPr="00096C9B">
        <w:rPr>
          <w:sz w:val="24"/>
          <w:szCs w:val="24"/>
          <w:lang w:val="ru-RU"/>
        </w:rPr>
        <w:t xml:space="preserve"> России, </w:t>
      </w:r>
      <w:proofErr w:type="spellStart"/>
      <w:r w:rsidRPr="00096C9B">
        <w:rPr>
          <w:sz w:val="24"/>
          <w:szCs w:val="24"/>
          <w:lang w:val="ru-RU"/>
        </w:rPr>
        <w:t>Минпромторга</w:t>
      </w:r>
      <w:proofErr w:type="spellEnd"/>
      <w:r w:rsidRPr="00096C9B">
        <w:rPr>
          <w:sz w:val="24"/>
          <w:szCs w:val="24"/>
          <w:lang w:val="ru-RU"/>
        </w:rPr>
        <w:t xml:space="preserve"> России, Минэкономразвития России, Минздрава России и </w:t>
      </w:r>
      <w:proofErr w:type="spellStart"/>
      <w:r w:rsidRPr="00096C9B">
        <w:rPr>
          <w:sz w:val="24"/>
          <w:szCs w:val="24"/>
          <w:lang w:val="ru-RU"/>
        </w:rPr>
        <w:t>Росмолодёжи</w:t>
      </w:r>
      <w:proofErr w:type="spellEnd"/>
      <w:r w:rsidRPr="00096C9B">
        <w:rPr>
          <w:sz w:val="24"/>
          <w:szCs w:val="24"/>
          <w:lang w:val="ru-RU"/>
        </w:rPr>
        <w:t>.</w:t>
      </w:r>
    </w:p>
    <w:p w:rsidR="003E612F" w:rsidRPr="00096C9B" w:rsidRDefault="00813D51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В центре конкурса — человек, его выбор, труд и результат, а также практики и решения, которые устраняют барьеры и создают условия для равного участия людей с инвалидностью в жизни общества.</w:t>
      </w:r>
    </w:p>
    <w:p w:rsidR="00A41409" w:rsidRPr="00096C9B" w:rsidRDefault="00A41409" w:rsidP="00096C9B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096C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  <w:t>Формула конкурса-премии: «</w:t>
      </w:r>
      <w:r w:rsidRPr="00096C9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Не вопреки жизни, а благодаря силе жить</w:t>
      </w:r>
      <w:r w:rsidRPr="00096C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  <w:t>» (Н.А.</w:t>
      </w:r>
      <w:r w:rsidR="00096C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r w:rsidRPr="00096C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  <w:t xml:space="preserve">Бердяев) -  отражает идею, что человек может преодолевать трудности не через сопротивление обстоятельствам, а </w:t>
      </w:r>
      <w:r w:rsidRPr="00096C9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благодаря внутренней силе, вере в себя и поиску возможностей даже в сложных ситуациях</w:t>
      </w:r>
      <w:r w:rsidRPr="00096C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  <w:t>.</w:t>
      </w:r>
    </w:p>
    <w:p w:rsidR="003E612F" w:rsidRPr="00096C9B" w:rsidRDefault="00813D51" w:rsidP="00096C9B">
      <w:pPr>
        <w:pStyle w:val="1"/>
        <w:rPr>
          <w:lang w:val="ru-RU"/>
        </w:rPr>
      </w:pPr>
      <w:r w:rsidRPr="00096C9B">
        <w:rPr>
          <w:rFonts w:ascii="Times New Roman" w:eastAsia="Times New Roman" w:hAnsi="Times New Roman" w:cs="Times New Roman"/>
          <w:lang w:val="ru-RU"/>
        </w:rPr>
        <w:t>Цель</w:t>
      </w:r>
    </w:p>
    <w:p w:rsidR="003E612F" w:rsidRPr="00096C9B" w:rsidRDefault="00813D51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Содействовать формированию устойчивой общественной нормы равных возможностей через признание личных достижений людей с инвалидностью и распространение эффективных практик создания инклюзивной среды.</w:t>
      </w:r>
      <w:r w:rsidR="00A41409" w:rsidRPr="00096C9B">
        <w:rPr>
          <w:sz w:val="24"/>
          <w:szCs w:val="24"/>
          <w:lang w:val="ru-RU"/>
        </w:rPr>
        <w:t xml:space="preserve"> Привлечения внимания общества к вопросам активного вовлечения и успешной самореализации людей с инвалидностью.</w:t>
      </w:r>
    </w:p>
    <w:p w:rsidR="003E612F" w:rsidRPr="00096C9B" w:rsidRDefault="00813D51" w:rsidP="00096C9B">
      <w:pPr>
        <w:pStyle w:val="1"/>
      </w:pPr>
      <w:proofErr w:type="spellStart"/>
      <w:r w:rsidRPr="00096C9B">
        <w:rPr>
          <w:rFonts w:ascii="Times New Roman" w:eastAsia="Times New Roman" w:hAnsi="Times New Roman" w:cs="Times New Roman"/>
        </w:rPr>
        <w:t>Задачи</w:t>
      </w:r>
      <w:proofErr w:type="spellEnd"/>
    </w:p>
    <w:p w:rsidR="003E612F" w:rsidRPr="00096C9B" w:rsidRDefault="00813D51" w:rsidP="00096C9B">
      <w:pPr>
        <w:numPr>
          <w:ilvl w:val="0"/>
          <w:numId w:val="1"/>
        </w:numPr>
        <w:spacing w:after="30" w:line="259" w:lineRule="auto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общественное признание</w:t>
      </w:r>
      <w:r w:rsidR="00F15082" w:rsidRPr="00096C9B">
        <w:rPr>
          <w:sz w:val="24"/>
          <w:szCs w:val="24"/>
          <w:lang w:val="ru-RU"/>
        </w:rPr>
        <w:t xml:space="preserve"> и значимость </w:t>
      </w:r>
      <w:r w:rsidRPr="00096C9B">
        <w:rPr>
          <w:sz w:val="24"/>
          <w:szCs w:val="24"/>
          <w:lang w:val="ru-RU"/>
        </w:rPr>
        <w:t>самореализации людей с инвалидностью;</w:t>
      </w:r>
    </w:p>
    <w:p w:rsidR="003E612F" w:rsidRPr="00096C9B" w:rsidRDefault="00813D51" w:rsidP="00096C9B">
      <w:pPr>
        <w:numPr>
          <w:ilvl w:val="0"/>
          <w:numId w:val="1"/>
        </w:numPr>
        <w:spacing w:after="30" w:line="259" w:lineRule="auto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выявление и распространение эффективных инклюзивных практик</w:t>
      </w:r>
      <w:r w:rsidR="00F15082" w:rsidRPr="00096C9B">
        <w:rPr>
          <w:sz w:val="24"/>
          <w:szCs w:val="24"/>
          <w:lang w:val="ru-RU"/>
        </w:rPr>
        <w:t>, социальных проектов и инициатив, расширяющих возможности инклюзивного партнерства</w:t>
      </w:r>
      <w:r w:rsidRPr="00096C9B">
        <w:rPr>
          <w:sz w:val="24"/>
          <w:szCs w:val="24"/>
          <w:lang w:val="ru-RU"/>
        </w:rPr>
        <w:t>;</w:t>
      </w:r>
    </w:p>
    <w:p w:rsidR="003E612F" w:rsidRPr="00096C9B" w:rsidRDefault="00813D51" w:rsidP="00096C9B">
      <w:pPr>
        <w:numPr>
          <w:ilvl w:val="0"/>
          <w:numId w:val="1"/>
        </w:numPr>
        <w:spacing w:after="30" w:line="259" w:lineRule="auto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поддержка работодателей, образовательных и культурных организаций, разработчиков технологий, общественных и региональных команд;</w:t>
      </w:r>
    </w:p>
    <w:p w:rsidR="003E612F" w:rsidRPr="00096C9B" w:rsidRDefault="00813D51" w:rsidP="00096C9B">
      <w:pPr>
        <w:numPr>
          <w:ilvl w:val="0"/>
          <w:numId w:val="1"/>
        </w:numPr>
        <w:spacing w:after="30" w:line="259" w:lineRule="auto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формирование современного и корректного языка коммуникации об инвалидности;</w:t>
      </w:r>
    </w:p>
    <w:p w:rsidR="003E612F" w:rsidRPr="00096C9B" w:rsidRDefault="00813D51" w:rsidP="00096C9B">
      <w:pPr>
        <w:numPr>
          <w:ilvl w:val="0"/>
          <w:numId w:val="1"/>
        </w:numPr>
        <w:spacing w:after="30" w:line="259" w:lineRule="auto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развитие межведомственного, общественного и партнёрского взаимодействия;</w:t>
      </w:r>
    </w:p>
    <w:p w:rsidR="003E612F" w:rsidRPr="00096C9B" w:rsidRDefault="00813D51" w:rsidP="00096C9B">
      <w:pPr>
        <w:numPr>
          <w:ilvl w:val="0"/>
          <w:numId w:val="1"/>
        </w:numPr>
        <w:spacing w:after="30" w:line="259" w:lineRule="auto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формирование культуры диалога и партнёрства как нормы жизни общества.</w:t>
      </w:r>
    </w:p>
    <w:p w:rsidR="003E612F" w:rsidRPr="00096C9B" w:rsidRDefault="00813D51" w:rsidP="00096C9B">
      <w:pPr>
        <w:pStyle w:val="1"/>
        <w:rPr>
          <w:lang w:val="ru-RU"/>
        </w:rPr>
      </w:pPr>
      <w:r w:rsidRPr="00096C9B">
        <w:rPr>
          <w:rFonts w:ascii="Times New Roman" w:eastAsia="Times New Roman" w:hAnsi="Times New Roman" w:cs="Times New Roman"/>
          <w:lang w:val="ru-RU"/>
        </w:rPr>
        <w:lastRenderedPageBreak/>
        <w:t>Два тематических трека</w:t>
      </w:r>
    </w:p>
    <w:p w:rsidR="003E612F" w:rsidRPr="00096C9B" w:rsidRDefault="00813D51" w:rsidP="00096C9B">
      <w:pPr>
        <w:pStyle w:val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96C9B">
        <w:rPr>
          <w:rFonts w:ascii="Times New Roman" w:eastAsia="Times New Roman" w:hAnsi="Times New Roman" w:cs="Times New Roman"/>
          <w:sz w:val="28"/>
          <w:szCs w:val="28"/>
          <w:lang w:val="ru-RU"/>
        </w:rPr>
        <w:t>Трек 1. «Люди без границ»</w:t>
      </w:r>
    </w:p>
    <w:p w:rsidR="00A41409" w:rsidRPr="00096C9B" w:rsidRDefault="00A41409" w:rsidP="00096C9B">
      <w:pPr>
        <w:rPr>
          <w:lang w:val="ru-RU"/>
        </w:rPr>
      </w:pPr>
    </w:p>
    <w:p w:rsidR="003E612F" w:rsidRPr="00096C9B" w:rsidRDefault="00813D51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 xml:space="preserve">Личные истории достижений, самореализации и преодоления барьеров, меняющие общественное представление о возможностях </w:t>
      </w:r>
      <w:r w:rsidRPr="00096C9B">
        <w:rPr>
          <w:b/>
          <w:sz w:val="24"/>
          <w:szCs w:val="24"/>
          <w:lang w:val="ru-RU"/>
        </w:rPr>
        <w:t>человека с инвалидностью</w:t>
      </w:r>
      <w:r w:rsidRPr="00096C9B">
        <w:rPr>
          <w:sz w:val="24"/>
          <w:szCs w:val="24"/>
          <w:lang w:val="ru-RU"/>
        </w:rPr>
        <w:t>.</w:t>
      </w:r>
    </w:p>
    <w:p w:rsidR="00A41409" w:rsidRPr="00096C9B" w:rsidRDefault="00A41409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b/>
          <w:sz w:val="24"/>
          <w:szCs w:val="24"/>
          <w:lang w:val="ru-RU"/>
        </w:rPr>
        <w:t xml:space="preserve">Главная задача </w:t>
      </w:r>
      <w:r w:rsidRPr="00096C9B">
        <w:rPr>
          <w:sz w:val="24"/>
          <w:szCs w:val="24"/>
          <w:lang w:val="ru-RU"/>
        </w:rPr>
        <w:t>трека - показать реальные истории людей, для которых инвалидность не стала препятствием для полноценной, активной и успешной жизни.</w:t>
      </w:r>
    </w:p>
    <w:p w:rsidR="001A7C6F" w:rsidRPr="00096C9B" w:rsidRDefault="001A7C6F" w:rsidP="00096C9B">
      <w:pPr>
        <w:spacing w:after="80" w:line="254" w:lineRule="auto"/>
        <w:jc w:val="both"/>
        <w:rPr>
          <w:sz w:val="24"/>
          <w:szCs w:val="24"/>
          <w:lang w:val="ru-RU"/>
        </w:rPr>
      </w:pPr>
    </w:p>
    <w:tbl>
      <w:tblPr>
        <w:tblStyle w:val="aff0"/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232"/>
        <w:gridCol w:w="6406"/>
      </w:tblGrid>
      <w:tr w:rsidR="003E612F" w:rsidRPr="002A599F">
        <w:trPr>
          <w:tblHeader/>
        </w:trPr>
        <w:tc>
          <w:tcPr>
            <w:tcW w:w="3232" w:type="dxa"/>
            <w:shd w:val="clear" w:color="auto" w:fill="354F6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color w:val="FFFFFF"/>
                <w:sz w:val="24"/>
                <w:szCs w:val="24"/>
              </w:rPr>
              <w:t>Номинация</w:t>
            </w:r>
            <w:proofErr w:type="spellEnd"/>
          </w:p>
        </w:tc>
        <w:tc>
          <w:tcPr>
            <w:tcW w:w="6406" w:type="dxa"/>
            <w:shd w:val="clear" w:color="auto" w:fill="354F6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96C9B">
              <w:rPr>
                <w:b/>
                <w:color w:val="FFFFFF"/>
                <w:sz w:val="24"/>
                <w:szCs w:val="24"/>
                <w:lang w:val="ru-RU"/>
              </w:rPr>
              <w:t>Содержание</w:t>
            </w:r>
            <w:r w:rsidR="00B623B4" w:rsidRPr="00096C9B">
              <w:rPr>
                <w:b/>
                <w:color w:val="FFFFFF"/>
                <w:sz w:val="24"/>
                <w:szCs w:val="24"/>
                <w:lang w:val="ru-RU"/>
              </w:rPr>
              <w:t xml:space="preserve"> номинации</w:t>
            </w:r>
            <w:r w:rsidR="00A41409" w:rsidRPr="00096C9B">
              <w:rPr>
                <w:b/>
                <w:color w:val="FFFFFF"/>
                <w:sz w:val="24"/>
                <w:szCs w:val="24"/>
                <w:lang w:val="ru-RU"/>
              </w:rPr>
              <w:t xml:space="preserve"> (что представляется на конкурс</w:t>
            </w:r>
            <w:r w:rsidR="00B623B4" w:rsidRPr="00096C9B">
              <w:rPr>
                <w:b/>
                <w:color w:val="FFFFFF"/>
                <w:sz w:val="24"/>
                <w:szCs w:val="24"/>
                <w:lang w:val="ru-RU"/>
              </w:rPr>
              <w:t>, какое достижение/история и о чем</w:t>
            </w:r>
            <w:r w:rsidR="00A41409" w:rsidRPr="00096C9B">
              <w:rPr>
                <w:b/>
                <w:color w:val="FFFFFF"/>
                <w:sz w:val="24"/>
                <w:szCs w:val="24"/>
                <w:lang w:val="ru-RU"/>
              </w:rPr>
              <w:t>)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Свой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путь</w:t>
            </w:r>
            <w:proofErr w:type="spellEnd"/>
          </w:p>
        </w:tc>
        <w:tc>
          <w:tcPr>
            <w:tcW w:w="6406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D01B10" w:rsidRPr="00096C9B" w:rsidRDefault="00D01B10" w:rsidP="00096C9B">
            <w:pPr>
              <w:spacing w:after="0" w:line="254" w:lineRule="auto"/>
              <w:jc w:val="both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Л</w:t>
            </w:r>
            <w:r w:rsidR="00813D51" w:rsidRPr="00096C9B">
              <w:rPr>
                <w:sz w:val="24"/>
                <w:szCs w:val="24"/>
                <w:lang w:val="ru-RU"/>
              </w:rPr>
              <w:t>ичное развитие, образование, профессиональная и общественная самореализация</w:t>
            </w:r>
            <w:r w:rsidRPr="00096C9B">
              <w:rPr>
                <w:sz w:val="24"/>
                <w:szCs w:val="24"/>
                <w:lang w:val="ru-RU"/>
              </w:rPr>
              <w:t xml:space="preserve"> (история успеха/достижений в образовании, спорте, науке, профессии и </w:t>
            </w:r>
            <w:proofErr w:type="spellStart"/>
            <w:r w:rsidRPr="00096C9B">
              <w:rPr>
                <w:sz w:val="24"/>
                <w:szCs w:val="24"/>
                <w:lang w:val="ru-RU"/>
              </w:rPr>
              <w:t>тд</w:t>
            </w:r>
            <w:proofErr w:type="spellEnd"/>
            <w:r w:rsidRPr="00096C9B">
              <w:rPr>
                <w:sz w:val="24"/>
                <w:szCs w:val="24"/>
                <w:lang w:val="ru-RU"/>
              </w:rPr>
              <w:t xml:space="preserve">). </w:t>
            </w:r>
          </w:p>
          <w:p w:rsidR="003E612F" w:rsidRPr="00096C9B" w:rsidRDefault="00D01B10" w:rsidP="00096C9B">
            <w:pPr>
              <w:spacing w:after="0" w:line="254" w:lineRule="auto"/>
              <w:jc w:val="both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Возможен дополнительный победитель («Признание») -  за профессиональное мастерство, карьерные достижение и верность своему делу. Позволяет рассказать не только о результате, но и почему человек выбрал именно эту профессию, как добивался признания и какое влияние оказывает его работа.</w:t>
            </w:r>
          </w:p>
        </w:tc>
      </w:tr>
      <w:tr w:rsidR="003E612F" w:rsidRPr="00096C9B">
        <w:trPr>
          <w:cantSplit/>
        </w:trPr>
        <w:tc>
          <w:tcPr>
            <w:tcW w:w="3232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Открывая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6406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 xml:space="preserve">Предпринимательство, проекты и </w:t>
            </w:r>
            <w:r w:rsidR="00D01B10" w:rsidRPr="00096C9B">
              <w:rPr>
                <w:sz w:val="24"/>
                <w:szCs w:val="24"/>
                <w:lang w:val="ru-RU"/>
              </w:rPr>
              <w:t xml:space="preserve">социальные </w:t>
            </w:r>
            <w:r w:rsidRPr="00096C9B">
              <w:rPr>
                <w:sz w:val="24"/>
                <w:szCs w:val="24"/>
                <w:lang w:val="ru-RU"/>
              </w:rPr>
              <w:t>инициативы, создающие возможности для других</w:t>
            </w:r>
            <w:r w:rsidR="00D01B10" w:rsidRPr="00096C9B">
              <w:rPr>
                <w:sz w:val="24"/>
                <w:szCs w:val="24"/>
                <w:lang w:val="ru-RU"/>
              </w:rPr>
              <w:t xml:space="preserve"> людей, включая людей с инвалидностью</w:t>
            </w:r>
            <w:r w:rsidR="00B623B4" w:rsidRPr="00096C9B">
              <w:rPr>
                <w:sz w:val="24"/>
                <w:szCs w:val="24"/>
                <w:lang w:val="ru-RU"/>
              </w:rPr>
              <w:t xml:space="preserve"> (срок реализации – от 6 месяцев с повреждённым результатом)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Счастье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быть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вместе</w:t>
            </w:r>
            <w:proofErr w:type="spellEnd"/>
          </w:p>
        </w:tc>
        <w:tc>
          <w:tcPr>
            <w:tcW w:w="6406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 xml:space="preserve">Семья, любовь, </w:t>
            </w:r>
            <w:proofErr w:type="spellStart"/>
            <w:r w:rsidR="00B623B4" w:rsidRPr="00096C9B">
              <w:rPr>
                <w:sz w:val="24"/>
                <w:szCs w:val="24"/>
                <w:lang w:val="ru-RU"/>
              </w:rPr>
              <w:t>родительство</w:t>
            </w:r>
            <w:proofErr w:type="spellEnd"/>
            <w:r w:rsidRPr="00096C9B">
              <w:rPr>
                <w:sz w:val="24"/>
                <w:szCs w:val="24"/>
                <w:lang w:val="ru-RU"/>
              </w:rPr>
              <w:t>, партнёрство и взаимная поддержка.</w:t>
            </w:r>
            <w:r w:rsidR="00D01B10" w:rsidRPr="00096C9B">
              <w:rPr>
                <w:sz w:val="24"/>
                <w:szCs w:val="24"/>
                <w:lang w:val="ru-RU"/>
              </w:rPr>
              <w:t xml:space="preserve"> Номинация позволяет рассказать не только красивую историю любви, </w:t>
            </w:r>
            <w:proofErr w:type="spellStart"/>
            <w:r w:rsidR="00B623B4" w:rsidRPr="00096C9B">
              <w:rPr>
                <w:sz w:val="24"/>
                <w:szCs w:val="24"/>
                <w:lang w:val="ru-RU"/>
              </w:rPr>
              <w:t>детности</w:t>
            </w:r>
            <w:proofErr w:type="spellEnd"/>
            <w:r w:rsidR="00B623B4" w:rsidRPr="00096C9B">
              <w:rPr>
                <w:sz w:val="24"/>
                <w:szCs w:val="24"/>
                <w:lang w:val="ru-RU"/>
              </w:rPr>
              <w:t xml:space="preserve"> или многодетности, </w:t>
            </w:r>
            <w:r w:rsidR="00D01B10" w:rsidRPr="00096C9B">
              <w:rPr>
                <w:sz w:val="24"/>
                <w:szCs w:val="24"/>
                <w:lang w:val="ru-RU"/>
              </w:rPr>
              <w:t>но и историю ежедневной заботы, верности и партнерства.</w:t>
            </w:r>
            <w:r w:rsidR="00D01B10" w:rsidRPr="00096C9B">
              <w:rPr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b/>
                <w:sz w:val="24"/>
                <w:szCs w:val="24"/>
                <w:lang w:val="ru-RU"/>
              </w:rPr>
              <w:t>Голос перемен / Язык равенства</w:t>
            </w:r>
            <w:r w:rsidR="00A41409" w:rsidRPr="00096C9B">
              <w:rPr>
                <w:b/>
                <w:sz w:val="24"/>
                <w:szCs w:val="24"/>
                <w:lang w:val="ru-RU"/>
              </w:rPr>
              <w:t xml:space="preserve"> </w:t>
            </w:r>
            <w:r w:rsidR="00A41409" w:rsidRPr="00096C9B">
              <w:rPr>
                <w:b/>
                <w:color w:val="auto"/>
                <w:sz w:val="24"/>
                <w:szCs w:val="24"/>
                <w:lang w:val="ru-RU"/>
              </w:rPr>
              <w:t>(совместная номинация)</w:t>
            </w:r>
          </w:p>
        </w:tc>
        <w:tc>
          <w:tcPr>
            <w:tcW w:w="6406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D01B10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Медиа, общественная коммуникация и изменение отношения к инвалидности.</w:t>
            </w:r>
            <w:r w:rsidR="00D01B10" w:rsidRPr="00096C9B">
              <w:rPr>
                <w:sz w:val="24"/>
                <w:szCs w:val="24"/>
                <w:lang w:val="ru-RU"/>
              </w:rPr>
              <w:t xml:space="preserve"> </w:t>
            </w:r>
          </w:p>
          <w:p w:rsidR="003E612F" w:rsidRPr="00096C9B" w:rsidRDefault="00D01B10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 xml:space="preserve">Для журналистов, </w:t>
            </w:r>
            <w:proofErr w:type="spellStart"/>
            <w:r w:rsidRPr="00096C9B">
              <w:rPr>
                <w:sz w:val="24"/>
                <w:szCs w:val="24"/>
                <w:lang w:val="ru-RU"/>
              </w:rPr>
              <w:t>блогеров</w:t>
            </w:r>
            <w:proofErr w:type="spellEnd"/>
            <w:r w:rsidRPr="00096C9B">
              <w:rPr>
                <w:sz w:val="24"/>
                <w:szCs w:val="24"/>
                <w:lang w:val="ru-RU"/>
              </w:rPr>
              <w:t>, лидеров сообществ, СМИ, ведущих и др. - оценивается личный  вклад в изменение общественного взгляда, за способность менять отношение людей к людям с инвалидностью и открывать новые возможности</w:t>
            </w:r>
            <w:r w:rsidR="00B623B4" w:rsidRPr="00096C9B">
              <w:rPr>
                <w:sz w:val="24"/>
                <w:szCs w:val="24"/>
                <w:lang w:val="ru-RU"/>
              </w:rPr>
              <w:t xml:space="preserve"> (два победителя)</w:t>
            </w:r>
            <w:r w:rsidRPr="00096C9B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Навстречу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миру</w:t>
            </w:r>
            <w:proofErr w:type="spellEnd"/>
          </w:p>
        </w:tc>
        <w:tc>
          <w:tcPr>
            <w:tcW w:w="6406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B623B4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Истории</w:t>
            </w:r>
            <w:r w:rsidR="00D01B10" w:rsidRPr="00096C9B">
              <w:rPr>
                <w:sz w:val="24"/>
                <w:szCs w:val="24"/>
                <w:lang w:val="ru-RU"/>
              </w:rPr>
              <w:t xml:space="preserve"> путешестви</w:t>
            </w:r>
            <w:r w:rsidRPr="00096C9B">
              <w:rPr>
                <w:sz w:val="24"/>
                <w:szCs w:val="24"/>
                <w:lang w:val="ru-RU"/>
              </w:rPr>
              <w:t>й</w:t>
            </w:r>
            <w:r w:rsidR="00D01B10" w:rsidRPr="00096C9B">
              <w:rPr>
                <w:sz w:val="24"/>
                <w:szCs w:val="24"/>
                <w:lang w:val="ru-RU"/>
              </w:rPr>
              <w:t xml:space="preserve"> по России, </w:t>
            </w:r>
            <w:proofErr w:type="gramStart"/>
            <w:r w:rsidR="00D01B10" w:rsidRPr="00096C9B">
              <w:rPr>
                <w:sz w:val="24"/>
                <w:szCs w:val="24"/>
                <w:lang w:val="ru-RU"/>
              </w:rPr>
              <w:t>экспедици</w:t>
            </w:r>
            <w:r w:rsidRPr="00096C9B">
              <w:rPr>
                <w:sz w:val="24"/>
                <w:szCs w:val="24"/>
                <w:lang w:val="ru-RU"/>
              </w:rPr>
              <w:t>й</w:t>
            </w:r>
            <w:r w:rsidR="00D01B10" w:rsidRPr="00096C9B">
              <w:rPr>
                <w:sz w:val="24"/>
                <w:szCs w:val="24"/>
                <w:lang w:val="ru-RU"/>
              </w:rPr>
              <w:t xml:space="preserve">,  </w:t>
            </w:r>
            <w:r w:rsidRPr="00096C9B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096C9B">
              <w:rPr>
                <w:sz w:val="24"/>
                <w:szCs w:val="24"/>
                <w:lang w:val="ru-RU"/>
              </w:rPr>
              <w:t xml:space="preserve"> </w:t>
            </w:r>
            <w:r w:rsidR="00D01B10" w:rsidRPr="00096C9B">
              <w:rPr>
                <w:sz w:val="24"/>
                <w:szCs w:val="24"/>
                <w:lang w:val="ru-RU"/>
              </w:rPr>
              <w:t>просветительскую миссию, расширяющую представление о возможном. За мечту, которая оказалась сильнее страха, - кто решил и поехал по стране, не смотря на прогнозы врачей, сомнения близких и отсутствие пандусов.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Мечта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без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границ</w:t>
            </w:r>
            <w:proofErr w:type="spellEnd"/>
          </w:p>
        </w:tc>
        <w:tc>
          <w:tcPr>
            <w:tcW w:w="6406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B623B4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Народная премия среди финалистов трека.</w:t>
            </w:r>
            <w:r w:rsidR="00B623B4" w:rsidRPr="00096C9B">
              <w:rPr>
                <w:sz w:val="24"/>
                <w:szCs w:val="24"/>
                <w:lang w:val="ru-RU"/>
              </w:rPr>
              <w:t xml:space="preserve"> </w:t>
            </w:r>
          </w:p>
          <w:p w:rsidR="00B623B4" w:rsidRPr="00096C9B" w:rsidRDefault="00B623B4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Главная награда конкурса. История успеха, которая тронула сильнее всего – открытое голосование  граждан.</w:t>
            </w:r>
          </w:p>
          <w:p w:rsidR="003E612F" w:rsidRPr="00096C9B" w:rsidRDefault="003E612F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3E612F" w:rsidRPr="00096C9B" w:rsidRDefault="00813D51" w:rsidP="00096C9B">
      <w:pPr>
        <w:pStyle w:val="2"/>
        <w:rPr>
          <w:sz w:val="28"/>
          <w:szCs w:val="28"/>
          <w:lang w:val="ru-RU"/>
        </w:rPr>
      </w:pPr>
      <w:r w:rsidRPr="00096C9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Трек 2. «Норма жизни»</w:t>
      </w:r>
    </w:p>
    <w:p w:rsidR="003E612F" w:rsidRPr="00096C9B" w:rsidRDefault="00813D51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Системные решения организаций, команд и территорий, благодаря которым инклюзия становится частью повседневной жизни.</w:t>
      </w:r>
    </w:p>
    <w:p w:rsidR="00A41409" w:rsidRPr="00096C9B" w:rsidRDefault="00A41409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>Фокус на создании среды. Это стимулирует регионы и организации не просто «помогать», а системно менять свои практики (трудоустройство, культура, образование, технологии).</w:t>
      </w:r>
    </w:p>
    <w:tbl>
      <w:tblPr>
        <w:tblStyle w:val="aff0"/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232"/>
        <w:gridCol w:w="6406"/>
      </w:tblGrid>
      <w:tr w:rsidR="003E612F" w:rsidRPr="002A599F">
        <w:trPr>
          <w:tblHeader/>
        </w:trPr>
        <w:tc>
          <w:tcPr>
            <w:tcW w:w="3232" w:type="dxa"/>
            <w:shd w:val="clear" w:color="auto" w:fill="354F6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color w:val="FFFFFF"/>
                <w:sz w:val="24"/>
                <w:szCs w:val="24"/>
              </w:rPr>
              <w:t>Номинация</w:t>
            </w:r>
            <w:proofErr w:type="spellEnd"/>
          </w:p>
        </w:tc>
        <w:tc>
          <w:tcPr>
            <w:tcW w:w="6406" w:type="dxa"/>
            <w:shd w:val="clear" w:color="auto" w:fill="354F6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96C9B">
              <w:rPr>
                <w:b/>
                <w:color w:val="FFFFFF"/>
                <w:sz w:val="24"/>
                <w:szCs w:val="24"/>
                <w:lang w:val="ru-RU"/>
              </w:rPr>
              <w:t>Содержание</w:t>
            </w:r>
            <w:r w:rsidR="00A41409" w:rsidRPr="00096C9B">
              <w:rPr>
                <w:b/>
                <w:color w:val="FFFFFF"/>
                <w:sz w:val="24"/>
                <w:szCs w:val="24"/>
                <w:lang w:val="ru-RU"/>
              </w:rPr>
              <w:t xml:space="preserve"> (что представляется на конкурс)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Открытая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6406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Инклюзивное трудоустройство и профессиональное развитие.</w:t>
            </w:r>
          </w:p>
          <w:p w:rsidR="00B623B4" w:rsidRPr="00096C9B" w:rsidRDefault="00B623B4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 xml:space="preserve">Для компаний, организаций, малых предприятий. </w:t>
            </w:r>
          </w:p>
          <w:p w:rsidR="00B623B4" w:rsidRPr="00096C9B" w:rsidRDefault="00B623B4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За лучшие практики трудоустройства, адаптации и профессионального развития людей с инвалидностью. Подчеркивается не благотворительность работодателя, а ценность сотрудника внутри команды,  реальные карьерные траектории и удержание.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Культура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без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границ</w:t>
            </w:r>
            <w:proofErr w:type="spellEnd"/>
          </w:p>
        </w:tc>
        <w:tc>
          <w:tcPr>
            <w:tcW w:w="6406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Доступные культурные проекты, участие и сотворчество.</w:t>
            </w:r>
          </w:p>
          <w:p w:rsidR="00B623B4" w:rsidRPr="00096C9B" w:rsidRDefault="00B623B4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 xml:space="preserve">За культурные проекты, в которых доступность, участие и сотворчество становятся естественной частью художественной жизни. </w:t>
            </w:r>
          </w:p>
          <w:p w:rsidR="00B623B4" w:rsidRPr="00096C9B" w:rsidRDefault="00B623B4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Для музеев, театров, библиотек, домов культуры, клубов, фестивалей, проектов - за доступность и вовлечение, вовлеченность, за лучшие практики социокультурной реабилитации, за совместные проекты, где инклюзия – не просто слово, а норма жизни.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Образование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для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каждого</w:t>
            </w:r>
            <w:proofErr w:type="spellEnd"/>
          </w:p>
        </w:tc>
        <w:tc>
          <w:tcPr>
            <w:tcW w:w="6406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Доступность обучения и сопровождение обучающихся.</w:t>
            </w:r>
          </w:p>
          <w:p w:rsidR="00B623B4" w:rsidRPr="00096C9B" w:rsidRDefault="00B623B4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Для школ, колледжей, вузов и образовательных инициатив - за создание возможностей для обучения и развития, за проекты и решения, для которых  инклюзия – это один из элементов нормы жизни, за создание комфортной среды.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Технологии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6406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B623B4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 xml:space="preserve">Цифровые, инженерные и иные технологические </w:t>
            </w:r>
            <w:proofErr w:type="gramStart"/>
            <w:r w:rsidRPr="00096C9B">
              <w:rPr>
                <w:sz w:val="24"/>
                <w:szCs w:val="24"/>
                <w:lang w:val="ru-RU"/>
              </w:rPr>
              <w:t xml:space="preserve">решения </w:t>
            </w:r>
            <w:r w:rsidR="00B623B4" w:rsidRPr="00096C9B">
              <w:rPr>
                <w:sz w:val="24"/>
                <w:szCs w:val="24"/>
                <w:lang w:val="ru-RU"/>
              </w:rPr>
              <w:t>,</w:t>
            </w:r>
            <w:proofErr w:type="gramEnd"/>
            <w:r w:rsidR="00B623B4" w:rsidRPr="00096C9B">
              <w:rPr>
                <w:sz w:val="24"/>
                <w:szCs w:val="24"/>
                <w:lang w:val="ru-RU"/>
              </w:rPr>
              <w:t xml:space="preserve"> сервисы и инновации, </w:t>
            </w:r>
            <w:r w:rsidRPr="00096C9B">
              <w:rPr>
                <w:sz w:val="24"/>
                <w:szCs w:val="24"/>
                <w:lang w:val="ru-RU"/>
              </w:rPr>
              <w:t>повыш</w:t>
            </w:r>
            <w:r w:rsidR="00B623B4" w:rsidRPr="00096C9B">
              <w:rPr>
                <w:sz w:val="24"/>
                <w:szCs w:val="24"/>
                <w:lang w:val="ru-RU"/>
              </w:rPr>
              <w:t xml:space="preserve">ающие </w:t>
            </w:r>
            <w:r w:rsidRPr="00096C9B">
              <w:rPr>
                <w:sz w:val="24"/>
                <w:szCs w:val="24"/>
                <w:lang w:val="ru-RU"/>
              </w:rPr>
              <w:t>самостоятельност</w:t>
            </w:r>
            <w:r w:rsidR="00B623B4" w:rsidRPr="00096C9B">
              <w:rPr>
                <w:sz w:val="24"/>
                <w:szCs w:val="24"/>
                <w:lang w:val="ru-RU"/>
              </w:rPr>
              <w:t>ь</w:t>
            </w:r>
            <w:r w:rsidRPr="00096C9B">
              <w:rPr>
                <w:sz w:val="24"/>
                <w:szCs w:val="24"/>
                <w:lang w:val="ru-RU"/>
              </w:rPr>
              <w:t xml:space="preserve"> </w:t>
            </w:r>
            <w:r w:rsidR="00B623B4" w:rsidRPr="00096C9B">
              <w:rPr>
                <w:sz w:val="24"/>
                <w:szCs w:val="24"/>
                <w:lang w:val="ru-RU"/>
              </w:rPr>
              <w:t xml:space="preserve">или расширяющие возможности людей с инвалидностью. </w:t>
            </w:r>
          </w:p>
          <w:p w:rsidR="00B623B4" w:rsidRPr="00096C9B" w:rsidRDefault="00B623B4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Возможен отдельный дополнительный победитель – за технологию для незрячих или слабовидящих людей.</w:t>
            </w:r>
          </w:p>
        </w:tc>
      </w:tr>
      <w:tr w:rsidR="003E612F" w:rsidRPr="002A599F">
        <w:trPr>
          <w:cantSplit/>
        </w:trPr>
        <w:tc>
          <w:tcPr>
            <w:tcW w:w="3232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Нужны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друг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другу</w:t>
            </w:r>
            <w:proofErr w:type="spellEnd"/>
          </w:p>
        </w:tc>
        <w:tc>
          <w:tcPr>
            <w:tcW w:w="6406" w:type="dxa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Ответственное взаимодействие людей и животных как ресурс поддержки.</w:t>
            </w:r>
            <w:r w:rsidR="00B623B4" w:rsidRPr="00096C9B">
              <w:rPr>
                <w:sz w:val="24"/>
                <w:szCs w:val="24"/>
                <w:lang w:val="ru-RU"/>
              </w:rPr>
              <w:t xml:space="preserve"> Проекты, в которых люди и животные помогают друг другу обрести поддержку, доверие и новый смысл жизни. </w:t>
            </w:r>
          </w:p>
        </w:tc>
      </w:tr>
      <w:tr w:rsidR="003E612F" w:rsidRPr="00096C9B">
        <w:trPr>
          <w:cantSplit/>
        </w:trPr>
        <w:tc>
          <w:tcPr>
            <w:tcW w:w="3232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3E612F" w:rsidRPr="00096C9B" w:rsidRDefault="00813D51" w:rsidP="00096C9B">
            <w:pPr>
              <w:spacing w:after="0" w:line="254" w:lineRule="auto"/>
              <w:rPr>
                <w:sz w:val="24"/>
                <w:szCs w:val="24"/>
              </w:rPr>
            </w:pPr>
            <w:proofErr w:type="spellStart"/>
            <w:r w:rsidRPr="00096C9B">
              <w:rPr>
                <w:b/>
                <w:sz w:val="24"/>
                <w:szCs w:val="24"/>
              </w:rPr>
              <w:t>Территория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равных</w:t>
            </w:r>
            <w:proofErr w:type="spellEnd"/>
            <w:r w:rsidRPr="00096C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6C9B">
              <w:rPr>
                <w:b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6406" w:type="dxa"/>
            <w:shd w:val="clear" w:color="auto" w:fill="F2F4F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B623B4" w:rsidRPr="00096C9B" w:rsidRDefault="00813D51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Комплексная инклюзивная политика регионов и муниципалитетов</w:t>
            </w:r>
            <w:r w:rsidR="00F15082" w:rsidRPr="00096C9B">
              <w:rPr>
                <w:sz w:val="24"/>
                <w:szCs w:val="24"/>
                <w:lang w:val="ru-RU"/>
              </w:rPr>
              <w:t xml:space="preserve"> и команд.</w:t>
            </w:r>
            <w:r w:rsidR="00B623B4" w:rsidRPr="00096C9B">
              <w:rPr>
                <w:sz w:val="24"/>
                <w:szCs w:val="24"/>
                <w:lang w:val="ru-RU"/>
              </w:rPr>
              <w:t xml:space="preserve"> </w:t>
            </w:r>
          </w:p>
          <w:p w:rsidR="003E612F" w:rsidRPr="00096C9B" w:rsidRDefault="00B623B4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Для регионов, муниципалитетов, региональных команд – оценивается комплексный подход к развитию доступной среды и создание возможностей для реализации людей с особыми потребностями. Командная работа в регионе.</w:t>
            </w:r>
          </w:p>
        </w:tc>
      </w:tr>
    </w:tbl>
    <w:p w:rsidR="001A7C6F" w:rsidRPr="00096C9B" w:rsidRDefault="001A7C6F" w:rsidP="00096C9B">
      <w:pPr>
        <w:pStyle w:val="1"/>
        <w:rPr>
          <w:rFonts w:ascii="Times New Roman" w:eastAsia="Times New Roman" w:hAnsi="Times New Roman" w:cs="Times New Roman"/>
          <w:sz w:val="8"/>
          <w:szCs w:val="8"/>
          <w:lang w:val="ru-RU"/>
        </w:rPr>
      </w:pPr>
    </w:p>
    <w:p w:rsidR="003E612F" w:rsidRPr="00096C9B" w:rsidRDefault="00813D51" w:rsidP="00096C9B">
      <w:pPr>
        <w:pStyle w:val="1"/>
        <w:rPr>
          <w:lang w:val="ru-RU"/>
        </w:rPr>
      </w:pPr>
      <w:r w:rsidRPr="00096C9B">
        <w:rPr>
          <w:rFonts w:ascii="Times New Roman" w:eastAsia="Times New Roman" w:hAnsi="Times New Roman" w:cs="Times New Roman"/>
          <w:lang w:val="ru-RU"/>
        </w:rPr>
        <w:t>Материалы участников</w:t>
      </w:r>
    </w:p>
    <w:p w:rsidR="003E612F" w:rsidRPr="00096C9B" w:rsidRDefault="00813D51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 xml:space="preserve">На конкурс-премию представляются </w:t>
      </w:r>
      <w:r w:rsidRPr="00096C9B">
        <w:rPr>
          <w:b/>
          <w:sz w:val="24"/>
          <w:szCs w:val="24"/>
          <w:lang w:val="ru-RU"/>
        </w:rPr>
        <w:t>реальные истории жизни и успеха</w:t>
      </w:r>
      <w:r w:rsidRPr="00096C9B">
        <w:rPr>
          <w:sz w:val="24"/>
          <w:szCs w:val="24"/>
          <w:lang w:val="ru-RU"/>
        </w:rPr>
        <w:t xml:space="preserve"> в соответствии с положением о конкурсе. При необходимости к заявке прилагаются подтверждающие материалы.</w:t>
      </w:r>
      <w:r w:rsidR="00B623B4" w:rsidRPr="00096C9B">
        <w:rPr>
          <w:sz w:val="24"/>
          <w:szCs w:val="24"/>
          <w:lang w:val="ru-RU"/>
        </w:rPr>
        <w:t xml:space="preserve"> </w:t>
      </w:r>
      <w:r w:rsidRPr="00096C9B">
        <w:rPr>
          <w:sz w:val="24"/>
          <w:szCs w:val="24"/>
          <w:lang w:val="ru-RU"/>
        </w:rPr>
        <w:t xml:space="preserve">В номинациях, связанных с проектами и технологическими решениями, рассматриваются проекты со сроком реализации </w:t>
      </w:r>
      <w:r w:rsidRPr="00096C9B">
        <w:rPr>
          <w:b/>
          <w:sz w:val="24"/>
          <w:szCs w:val="24"/>
          <w:lang w:val="ru-RU"/>
        </w:rPr>
        <w:t xml:space="preserve">не менее </w:t>
      </w:r>
      <w:r w:rsidR="00A41409" w:rsidRPr="00096C9B">
        <w:rPr>
          <w:b/>
          <w:sz w:val="24"/>
          <w:szCs w:val="24"/>
          <w:lang w:val="ru-RU"/>
        </w:rPr>
        <w:t>6-ти</w:t>
      </w:r>
      <w:r w:rsidRPr="00096C9B">
        <w:rPr>
          <w:b/>
          <w:sz w:val="24"/>
          <w:szCs w:val="24"/>
          <w:lang w:val="ru-RU"/>
        </w:rPr>
        <w:t xml:space="preserve"> месяцев</w:t>
      </w:r>
      <w:r w:rsidRPr="00096C9B">
        <w:rPr>
          <w:sz w:val="24"/>
          <w:szCs w:val="24"/>
          <w:lang w:val="ru-RU"/>
        </w:rPr>
        <w:t xml:space="preserve"> при наличии возможности подтвердить </w:t>
      </w:r>
      <w:r w:rsidRPr="00096C9B">
        <w:rPr>
          <w:b/>
          <w:sz w:val="24"/>
          <w:szCs w:val="24"/>
          <w:lang w:val="ru-RU"/>
        </w:rPr>
        <w:t>достигнутые результаты и социальный эффект</w:t>
      </w:r>
      <w:r w:rsidRPr="00096C9B">
        <w:rPr>
          <w:sz w:val="24"/>
          <w:szCs w:val="24"/>
          <w:lang w:val="ru-RU"/>
        </w:rPr>
        <w:t>.</w:t>
      </w:r>
      <w:r w:rsidR="00B623B4" w:rsidRPr="00096C9B">
        <w:rPr>
          <w:sz w:val="24"/>
          <w:szCs w:val="24"/>
          <w:lang w:val="ru-RU"/>
        </w:rPr>
        <w:t xml:space="preserve"> Детально все будет описано в положении о конкурсе (в разработке).</w:t>
      </w:r>
    </w:p>
    <w:p w:rsidR="001A7C6F" w:rsidRPr="00096C9B" w:rsidRDefault="001A7C6F" w:rsidP="00096C9B">
      <w:pPr>
        <w:pStyle w:val="1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A41409" w:rsidRPr="00096C9B" w:rsidRDefault="00A41409" w:rsidP="00096C9B">
      <w:pPr>
        <w:pStyle w:val="1"/>
        <w:rPr>
          <w:rFonts w:ascii="Times New Roman" w:eastAsia="Times New Roman" w:hAnsi="Times New Roman" w:cs="Times New Roman"/>
          <w:lang w:val="ru-RU"/>
        </w:rPr>
      </w:pPr>
      <w:r w:rsidRPr="00096C9B">
        <w:rPr>
          <w:rFonts w:ascii="Times New Roman" w:eastAsia="Times New Roman" w:hAnsi="Times New Roman" w:cs="Times New Roman"/>
          <w:lang w:val="ru-RU"/>
        </w:rPr>
        <w:t>Как определяется результат</w:t>
      </w:r>
    </w:p>
    <w:p w:rsidR="00A41409" w:rsidRPr="00096C9B" w:rsidRDefault="00A41409" w:rsidP="00096C9B">
      <w:pPr>
        <w:rPr>
          <w:lang w:val="ru-RU"/>
        </w:rPr>
      </w:pPr>
    </w:p>
    <w:tbl>
      <w:tblPr>
        <w:tblStyle w:val="aff0"/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09"/>
        <w:gridCol w:w="2636"/>
        <w:gridCol w:w="6293"/>
      </w:tblGrid>
      <w:tr w:rsidR="00A41409" w:rsidRPr="00096C9B" w:rsidTr="007257DB">
        <w:trPr>
          <w:tblHeader/>
        </w:trPr>
        <w:tc>
          <w:tcPr>
            <w:tcW w:w="709" w:type="dxa"/>
            <w:shd w:val="clear" w:color="auto" w:fill="354F69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96C9B">
              <w:rPr>
                <w:b/>
                <w:color w:val="FFFFFF"/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2636" w:type="dxa"/>
            <w:shd w:val="clear" w:color="auto" w:fill="354F69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96C9B">
              <w:rPr>
                <w:b/>
                <w:color w:val="FFFFFF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6293" w:type="dxa"/>
            <w:shd w:val="clear" w:color="auto" w:fill="354F69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96C9B">
              <w:rPr>
                <w:b/>
                <w:color w:val="FFFFFF"/>
                <w:sz w:val="24"/>
                <w:szCs w:val="24"/>
                <w:lang w:val="ru-RU"/>
              </w:rPr>
              <w:t>Содержание</w:t>
            </w:r>
          </w:p>
        </w:tc>
      </w:tr>
      <w:tr w:rsidR="00A41409" w:rsidRPr="002A599F" w:rsidTr="007257DB">
        <w:trPr>
          <w:cantSplit/>
        </w:trPr>
        <w:tc>
          <w:tcPr>
            <w:tcW w:w="709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96C9B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636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b/>
                <w:sz w:val="24"/>
                <w:szCs w:val="24"/>
                <w:lang w:val="ru-RU"/>
              </w:rPr>
              <w:t>Приём заявок</w:t>
            </w:r>
          </w:p>
        </w:tc>
        <w:tc>
          <w:tcPr>
            <w:tcW w:w="6293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Регистрация участников и техническая проверка материалов.</w:t>
            </w:r>
          </w:p>
        </w:tc>
      </w:tr>
      <w:tr w:rsidR="00A41409" w:rsidRPr="002A599F" w:rsidTr="007257DB">
        <w:trPr>
          <w:cantSplit/>
        </w:trPr>
        <w:tc>
          <w:tcPr>
            <w:tcW w:w="709" w:type="dxa"/>
            <w:shd w:val="clear" w:color="auto" w:fill="E8EEF4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36" w:type="dxa"/>
            <w:shd w:val="clear" w:color="auto" w:fill="E8EEF4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Региональный отбор</w:t>
            </w:r>
          </w:p>
        </w:tc>
        <w:tc>
          <w:tcPr>
            <w:tcW w:w="6293" w:type="dxa"/>
            <w:shd w:val="clear" w:color="auto" w:fill="E8EEF4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Региональные эксперты рассматривают материалы, оценивают их и определяют до трёх региональных финалистов в каждой номинации.</w:t>
            </w:r>
          </w:p>
        </w:tc>
      </w:tr>
      <w:tr w:rsidR="00A41409" w:rsidRPr="002A599F" w:rsidTr="007257DB">
        <w:trPr>
          <w:cantSplit/>
        </w:trPr>
        <w:tc>
          <w:tcPr>
            <w:tcW w:w="709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36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Экспертная оценка</w:t>
            </w:r>
          </w:p>
        </w:tc>
        <w:tc>
          <w:tcPr>
            <w:tcW w:w="6293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Федеральные экспертные группы оценивают представленные материалы по утверждённым критериям.</w:t>
            </w:r>
          </w:p>
        </w:tc>
      </w:tr>
      <w:tr w:rsidR="00A41409" w:rsidRPr="002A599F" w:rsidTr="007257DB">
        <w:trPr>
          <w:cantSplit/>
        </w:trPr>
        <w:tc>
          <w:tcPr>
            <w:tcW w:w="709" w:type="dxa"/>
            <w:shd w:val="clear" w:color="auto" w:fill="E8EEF4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36" w:type="dxa"/>
            <w:shd w:val="clear" w:color="auto" w:fill="E8EEF4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Формирование финала</w:t>
            </w:r>
          </w:p>
        </w:tc>
        <w:tc>
          <w:tcPr>
            <w:tcW w:w="6293" w:type="dxa"/>
            <w:shd w:val="clear" w:color="auto" w:fill="E8EEF4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По каждой номинации формируется шорт-лист из трёх номинантов, набравших наибольшее количество баллов.</w:t>
            </w:r>
          </w:p>
        </w:tc>
      </w:tr>
      <w:tr w:rsidR="00A41409" w:rsidRPr="002A599F" w:rsidTr="007257DB">
        <w:trPr>
          <w:cantSplit/>
        </w:trPr>
        <w:tc>
          <w:tcPr>
            <w:tcW w:w="709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36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Жюри</w:t>
            </w:r>
          </w:p>
        </w:tc>
        <w:tc>
          <w:tcPr>
            <w:tcW w:w="6293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Жюри рассматривает материалы финалистов и определяет одного победителя в каждой номинации.</w:t>
            </w:r>
          </w:p>
        </w:tc>
      </w:tr>
      <w:tr w:rsidR="00A41409" w:rsidRPr="002A599F" w:rsidTr="007257DB">
        <w:trPr>
          <w:cantSplit/>
        </w:trPr>
        <w:tc>
          <w:tcPr>
            <w:tcW w:w="709" w:type="dxa"/>
            <w:shd w:val="clear" w:color="auto" w:fill="E8EEF4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36" w:type="dxa"/>
            <w:shd w:val="clear" w:color="auto" w:fill="E8EEF4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Открытое голосование</w:t>
            </w:r>
          </w:p>
        </w:tc>
        <w:tc>
          <w:tcPr>
            <w:tcW w:w="6293" w:type="dxa"/>
            <w:shd w:val="clear" w:color="auto" w:fill="E8EEF4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В отдельных номинациях к выбору победителей привлекаются граждане.</w:t>
            </w:r>
          </w:p>
        </w:tc>
      </w:tr>
      <w:tr w:rsidR="00A41409" w:rsidRPr="002A599F" w:rsidTr="007257DB">
        <w:trPr>
          <w:cantSplit/>
        </w:trPr>
        <w:tc>
          <w:tcPr>
            <w:tcW w:w="709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jc w:val="center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36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</w:rPr>
            </w:pPr>
            <w:r w:rsidRPr="00096C9B">
              <w:rPr>
                <w:b/>
                <w:sz w:val="24"/>
                <w:szCs w:val="24"/>
              </w:rPr>
              <w:t>Финальное мероприятие</w:t>
            </w:r>
          </w:p>
        </w:tc>
        <w:tc>
          <w:tcPr>
            <w:tcW w:w="6293" w:type="dxa"/>
            <w:tcMar>
              <w:top w:w="82" w:type="dxa"/>
              <w:left w:w="120" w:type="dxa"/>
              <w:bottom w:w="82" w:type="dxa"/>
              <w:right w:w="120" w:type="dxa"/>
            </w:tcMar>
            <w:vAlign w:val="center"/>
          </w:tcPr>
          <w:p w:rsidR="00A41409" w:rsidRPr="00096C9B" w:rsidRDefault="00A41409" w:rsidP="00096C9B">
            <w:pPr>
              <w:spacing w:after="0" w:line="254" w:lineRule="auto"/>
              <w:rPr>
                <w:sz w:val="24"/>
                <w:szCs w:val="24"/>
                <w:lang w:val="ru-RU"/>
              </w:rPr>
            </w:pPr>
            <w:r w:rsidRPr="00096C9B">
              <w:rPr>
                <w:sz w:val="24"/>
                <w:szCs w:val="24"/>
                <w:lang w:val="ru-RU"/>
              </w:rPr>
              <w:t>Федеральная церемония награждения победителей в Москве.</w:t>
            </w:r>
          </w:p>
        </w:tc>
      </w:tr>
    </w:tbl>
    <w:p w:rsidR="003E612F" w:rsidRPr="00096C9B" w:rsidRDefault="003E612F" w:rsidP="00096C9B">
      <w:pPr>
        <w:rPr>
          <w:lang w:val="ru-RU"/>
        </w:rPr>
      </w:pPr>
    </w:p>
    <w:p w:rsidR="003E612F" w:rsidRPr="00096C9B" w:rsidRDefault="00813D51" w:rsidP="00096C9B">
      <w:pPr>
        <w:pStyle w:val="1"/>
        <w:rPr>
          <w:rFonts w:ascii="Times New Roman" w:eastAsia="Times New Roman" w:hAnsi="Times New Roman" w:cs="Times New Roman"/>
          <w:sz w:val="27"/>
          <w:lang w:val="ru-RU"/>
        </w:rPr>
      </w:pPr>
      <w:r w:rsidRPr="00096C9B">
        <w:rPr>
          <w:rFonts w:ascii="Times New Roman" w:eastAsia="Times New Roman" w:hAnsi="Times New Roman" w:cs="Times New Roman"/>
          <w:sz w:val="27"/>
          <w:lang w:val="ru-RU"/>
        </w:rPr>
        <w:t>Планируемые сроки</w:t>
      </w:r>
    </w:p>
    <w:p w:rsidR="003E612F" w:rsidRPr="00096C9B" w:rsidRDefault="00813D51" w:rsidP="00096C9B">
      <w:pPr>
        <w:spacing w:after="60" w:line="259" w:lineRule="auto"/>
        <w:rPr>
          <w:sz w:val="24"/>
          <w:szCs w:val="24"/>
          <w:lang w:val="ru-RU"/>
        </w:rPr>
      </w:pPr>
      <w:r w:rsidRPr="00096C9B">
        <w:rPr>
          <w:b/>
          <w:sz w:val="24"/>
          <w:szCs w:val="24"/>
          <w:lang w:val="ru-RU"/>
        </w:rPr>
        <w:t xml:space="preserve">Приём заявок: </w:t>
      </w:r>
      <w:r w:rsidRPr="00096C9B">
        <w:rPr>
          <w:sz w:val="24"/>
          <w:szCs w:val="24"/>
          <w:lang w:val="ru-RU"/>
        </w:rPr>
        <w:t xml:space="preserve">2 октября — </w:t>
      </w:r>
      <w:r w:rsidR="00055B81" w:rsidRPr="00096C9B">
        <w:rPr>
          <w:sz w:val="24"/>
          <w:szCs w:val="24"/>
          <w:lang w:val="ru-RU"/>
        </w:rPr>
        <w:t>30 ноября</w:t>
      </w:r>
      <w:r w:rsidRPr="00096C9B">
        <w:rPr>
          <w:sz w:val="24"/>
          <w:szCs w:val="24"/>
          <w:lang w:val="ru-RU"/>
        </w:rPr>
        <w:t xml:space="preserve"> 2026 года</w:t>
      </w:r>
    </w:p>
    <w:p w:rsidR="003E612F" w:rsidRPr="00096C9B" w:rsidRDefault="00813D51" w:rsidP="00096C9B">
      <w:pPr>
        <w:spacing w:after="60" w:line="259" w:lineRule="auto"/>
        <w:rPr>
          <w:sz w:val="24"/>
          <w:szCs w:val="24"/>
          <w:lang w:val="ru-RU"/>
        </w:rPr>
      </w:pPr>
      <w:r w:rsidRPr="00096C9B">
        <w:rPr>
          <w:b/>
          <w:sz w:val="24"/>
          <w:szCs w:val="24"/>
          <w:lang w:val="ru-RU"/>
        </w:rPr>
        <w:t>Региональный отбор</w:t>
      </w:r>
      <w:r w:rsidR="00D01B10" w:rsidRPr="00096C9B">
        <w:rPr>
          <w:b/>
          <w:sz w:val="24"/>
          <w:szCs w:val="24"/>
          <w:lang w:val="ru-RU"/>
        </w:rPr>
        <w:t xml:space="preserve"> (региональная экспертная оценка заявок)</w:t>
      </w:r>
      <w:r w:rsidRPr="00096C9B">
        <w:rPr>
          <w:b/>
          <w:sz w:val="24"/>
          <w:szCs w:val="24"/>
          <w:lang w:val="ru-RU"/>
        </w:rPr>
        <w:t xml:space="preserve">: </w:t>
      </w:r>
      <w:r w:rsidR="00055B81" w:rsidRPr="00096C9B">
        <w:rPr>
          <w:sz w:val="24"/>
          <w:szCs w:val="24"/>
          <w:lang w:val="ru-RU"/>
        </w:rPr>
        <w:t xml:space="preserve">1 </w:t>
      </w:r>
      <w:r w:rsidRPr="00096C9B">
        <w:rPr>
          <w:sz w:val="24"/>
          <w:szCs w:val="24"/>
          <w:lang w:val="ru-RU"/>
        </w:rPr>
        <w:t>–</w:t>
      </w:r>
      <w:r w:rsidR="00055B81" w:rsidRPr="00096C9B">
        <w:rPr>
          <w:sz w:val="24"/>
          <w:szCs w:val="24"/>
          <w:lang w:val="ru-RU"/>
        </w:rPr>
        <w:t>20</w:t>
      </w:r>
      <w:r w:rsidRPr="00096C9B">
        <w:rPr>
          <w:sz w:val="24"/>
          <w:szCs w:val="24"/>
          <w:lang w:val="ru-RU"/>
        </w:rPr>
        <w:t xml:space="preserve"> декабря 2026 года</w:t>
      </w:r>
    </w:p>
    <w:p w:rsidR="003E612F" w:rsidRPr="00096C9B" w:rsidRDefault="00813D51" w:rsidP="00096C9B">
      <w:pPr>
        <w:spacing w:after="60" w:line="259" w:lineRule="auto"/>
        <w:rPr>
          <w:sz w:val="24"/>
          <w:szCs w:val="24"/>
          <w:lang w:val="ru-RU"/>
        </w:rPr>
      </w:pPr>
      <w:r w:rsidRPr="00096C9B">
        <w:rPr>
          <w:b/>
          <w:sz w:val="24"/>
          <w:szCs w:val="24"/>
          <w:lang w:val="ru-RU"/>
        </w:rPr>
        <w:t xml:space="preserve">Экспертный отбор: </w:t>
      </w:r>
      <w:r w:rsidRPr="00096C9B">
        <w:rPr>
          <w:sz w:val="24"/>
          <w:szCs w:val="24"/>
          <w:lang w:val="ru-RU"/>
        </w:rPr>
        <w:t>10 января — 10 февраля 2027 года</w:t>
      </w:r>
    </w:p>
    <w:p w:rsidR="003E612F" w:rsidRPr="00096C9B" w:rsidRDefault="00813D51" w:rsidP="00096C9B">
      <w:pPr>
        <w:spacing w:after="60" w:line="259" w:lineRule="auto"/>
        <w:rPr>
          <w:sz w:val="24"/>
          <w:szCs w:val="24"/>
          <w:lang w:val="ru-RU"/>
        </w:rPr>
      </w:pPr>
      <w:r w:rsidRPr="00096C9B">
        <w:rPr>
          <w:b/>
          <w:sz w:val="24"/>
          <w:szCs w:val="24"/>
          <w:lang w:val="ru-RU"/>
        </w:rPr>
        <w:t xml:space="preserve">Работа жюри и открытое голосование: </w:t>
      </w:r>
      <w:r w:rsidRPr="00096C9B">
        <w:rPr>
          <w:sz w:val="24"/>
          <w:szCs w:val="24"/>
          <w:lang w:val="ru-RU"/>
        </w:rPr>
        <w:t>февраль — март 2027 года</w:t>
      </w:r>
    </w:p>
    <w:p w:rsidR="003E612F" w:rsidRPr="00096C9B" w:rsidRDefault="00813D51" w:rsidP="00096C9B">
      <w:pPr>
        <w:spacing w:after="60" w:line="259" w:lineRule="auto"/>
        <w:rPr>
          <w:sz w:val="24"/>
          <w:szCs w:val="24"/>
          <w:lang w:val="ru-RU"/>
        </w:rPr>
      </w:pPr>
      <w:r w:rsidRPr="00096C9B">
        <w:rPr>
          <w:b/>
          <w:sz w:val="24"/>
          <w:szCs w:val="24"/>
          <w:lang w:val="ru-RU"/>
        </w:rPr>
        <w:t xml:space="preserve">Финальные мероприятия и церемония награждения: </w:t>
      </w:r>
      <w:r w:rsidRPr="00096C9B">
        <w:rPr>
          <w:sz w:val="24"/>
          <w:szCs w:val="24"/>
          <w:lang w:val="ru-RU"/>
        </w:rPr>
        <w:t>21–22 апреля 2027 года</w:t>
      </w:r>
    </w:p>
    <w:p w:rsidR="003E612F" w:rsidRPr="00096C9B" w:rsidRDefault="00B623B4" w:rsidP="00096C9B">
      <w:pPr>
        <w:pStyle w:val="1"/>
        <w:rPr>
          <w:rFonts w:ascii="Times New Roman" w:eastAsia="Times New Roman" w:hAnsi="Times New Roman" w:cs="Times New Roman"/>
          <w:sz w:val="27"/>
          <w:lang w:val="ru-RU"/>
        </w:rPr>
      </w:pPr>
      <w:r w:rsidRPr="00096C9B">
        <w:rPr>
          <w:rFonts w:ascii="Times New Roman" w:eastAsia="Times New Roman" w:hAnsi="Times New Roman" w:cs="Times New Roman"/>
          <w:sz w:val="27"/>
          <w:lang w:val="ru-RU"/>
        </w:rPr>
        <w:t>Поддержка конкурса-премии:</w:t>
      </w:r>
    </w:p>
    <w:p w:rsidR="00A41409" w:rsidRPr="00096C9B" w:rsidRDefault="00D36AA5" w:rsidP="00096C9B">
      <w:pPr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t xml:space="preserve">Юта, </w:t>
      </w:r>
      <w:r w:rsidR="00B623B4" w:rsidRPr="00096C9B">
        <w:rPr>
          <w:sz w:val="24"/>
          <w:szCs w:val="24"/>
          <w:lang w:val="ru-RU"/>
        </w:rPr>
        <w:t xml:space="preserve">Маргарита Симонян, Мария </w:t>
      </w:r>
      <w:proofErr w:type="spellStart"/>
      <w:r w:rsidR="00B623B4" w:rsidRPr="00096C9B">
        <w:rPr>
          <w:sz w:val="24"/>
          <w:szCs w:val="24"/>
          <w:lang w:val="ru-RU"/>
        </w:rPr>
        <w:t>Ситтель</w:t>
      </w:r>
      <w:proofErr w:type="spellEnd"/>
      <w:r w:rsidR="00B623B4" w:rsidRPr="00096C9B">
        <w:rPr>
          <w:sz w:val="24"/>
          <w:szCs w:val="24"/>
          <w:lang w:val="ru-RU"/>
        </w:rPr>
        <w:t xml:space="preserve">, Роман Костомаров, Олег Рой, Рустам Набиев, </w:t>
      </w:r>
      <w:r w:rsidRPr="00096C9B">
        <w:rPr>
          <w:sz w:val="24"/>
          <w:szCs w:val="24"/>
          <w:lang w:val="ru-RU"/>
        </w:rPr>
        <w:t xml:space="preserve">Илона </w:t>
      </w:r>
      <w:proofErr w:type="spellStart"/>
      <w:r w:rsidRPr="00096C9B">
        <w:rPr>
          <w:sz w:val="24"/>
          <w:szCs w:val="24"/>
          <w:lang w:val="ru-RU"/>
        </w:rPr>
        <w:t>Броневицкая</w:t>
      </w:r>
      <w:proofErr w:type="spellEnd"/>
      <w:r w:rsidRPr="00096C9B">
        <w:rPr>
          <w:sz w:val="24"/>
          <w:szCs w:val="24"/>
          <w:lang w:val="ru-RU"/>
        </w:rPr>
        <w:t xml:space="preserve">, Сергей Безруков, Михаил </w:t>
      </w:r>
      <w:proofErr w:type="spellStart"/>
      <w:r w:rsidRPr="00096C9B">
        <w:rPr>
          <w:sz w:val="24"/>
          <w:szCs w:val="24"/>
          <w:lang w:val="ru-RU"/>
        </w:rPr>
        <w:t>Пореченков</w:t>
      </w:r>
      <w:proofErr w:type="spellEnd"/>
      <w:r w:rsidRPr="00096C9B">
        <w:rPr>
          <w:sz w:val="24"/>
          <w:szCs w:val="24"/>
          <w:lang w:val="ru-RU"/>
        </w:rPr>
        <w:t xml:space="preserve">, Диана </w:t>
      </w:r>
      <w:proofErr w:type="spellStart"/>
      <w:r w:rsidRPr="00096C9B">
        <w:rPr>
          <w:sz w:val="24"/>
          <w:szCs w:val="24"/>
          <w:lang w:val="ru-RU"/>
        </w:rPr>
        <w:t>Гурцкая</w:t>
      </w:r>
      <w:proofErr w:type="spellEnd"/>
      <w:r w:rsidRPr="00096C9B">
        <w:rPr>
          <w:sz w:val="24"/>
          <w:szCs w:val="24"/>
          <w:lang w:val="ru-RU"/>
        </w:rPr>
        <w:t xml:space="preserve">, Владислав Головин (Струна), </w:t>
      </w:r>
      <w:r w:rsidR="001A7C6F" w:rsidRPr="00096C9B">
        <w:rPr>
          <w:sz w:val="24"/>
          <w:szCs w:val="24"/>
          <w:lang w:val="ru-RU"/>
        </w:rPr>
        <w:t xml:space="preserve">Гоша Куценко, </w:t>
      </w:r>
      <w:r w:rsidRPr="00096C9B">
        <w:rPr>
          <w:sz w:val="24"/>
          <w:szCs w:val="24"/>
          <w:lang w:val="ru-RU"/>
        </w:rPr>
        <w:t xml:space="preserve">Стас Пьеха, группа «Вольные», Владислав Ефремов (Гусар), Вероника </w:t>
      </w:r>
      <w:proofErr w:type="spellStart"/>
      <w:r w:rsidRPr="00096C9B">
        <w:rPr>
          <w:sz w:val="24"/>
          <w:szCs w:val="24"/>
          <w:lang w:val="ru-RU"/>
        </w:rPr>
        <w:t>Левенец</w:t>
      </w:r>
      <w:proofErr w:type="spellEnd"/>
      <w:r w:rsidRPr="00096C9B">
        <w:rPr>
          <w:sz w:val="24"/>
          <w:szCs w:val="24"/>
          <w:lang w:val="ru-RU"/>
        </w:rPr>
        <w:t xml:space="preserve">, Юлия Самойлова, Роман Петушков, Виталий </w:t>
      </w:r>
      <w:proofErr w:type="spellStart"/>
      <w:r w:rsidRPr="00096C9B">
        <w:rPr>
          <w:sz w:val="24"/>
          <w:szCs w:val="24"/>
          <w:lang w:val="ru-RU"/>
        </w:rPr>
        <w:t>Смолянец</w:t>
      </w:r>
      <w:proofErr w:type="spellEnd"/>
      <w:r w:rsidRPr="00096C9B">
        <w:rPr>
          <w:sz w:val="24"/>
          <w:szCs w:val="24"/>
          <w:lang w:val="ru-RU"/>
        </w:rPr>
        <w:t xml:space="preserve">, Людмила Васильева, Федерико </w:t>
      </w:r>
      <w:proofErr w:type="spellStart"/>
      <w:r w:rsidRPr="00096C9B">
        <w:rPr>
          <w:sz w:val="24"/>
          <w:szCs w:val="24"/>
          <w:lang w:val="ru-RU"/>
        </w:rPr>
        <w:t>Арнальди</w:t>
      </w:r>
      <w:proofErr w:type="spellEnd"/>
      <w:r w:rsidRPr="00096C9B">
        <w:rPr>
          <w:sz w:val="24"/>
          <w:szCs w:val="24"/>
          <w:lang w:val="ru-RU"/>
        </w:rPr>
        <w:t xml:space="preserve">, Елена </w:t>
      </w:r>
      <w:proofErr w:type="spellStart"/>
      <w:r w:rsidRPr="00096C9B">
        <w:rPr>
          <w:sz w:val="24"/>
          <w:szCs w:val="24"/>
          <w:lang w:val="ru-RU"/>
        </w:rPr>
        <w:t>Волохова</w:t>
      </w:r>
      <w:proofErr w:type="spellEnd"/>
      <w:r w:rsidRPr="00096C9B">
        <w:rPr>
          <w:sz w:val="24"/>
          <w:szCs w:val="24"/>
          <w:lang w:val="ru-RU"/>
        </w:rPr>
        <w:t xml:space="preserve">, Ярослав </w:t>
      </w:r>
      <w:proofErr w:type="spellStart"/>
      <w:r w:rsidRPr="00096C9B">
        <w:rPr>
          <w:sz w:val="24"/>
          <w:szCs w:val="24"/>
          <w:lang w:val="ru-RU"/>
        </w:rPr>
        <w:t>Свтославский</w:t>
      </w:r>
      <w:proofErr w:type="spellEnd"/>
      <w:r w:rsidRPr="00096C9B">
        <w:rPr>
          <w:sz w:val="24"/>
          <w:szCs w:val="24"/>
          <w:lang w:val="ru-RU"/>
        </w:rPr>
        <w:t xml:space="preserve">, Филип </w:t>
      </w:r>
      <w:proofErr w:type="spellStart"/>
      <w:r w:rsidRPr="00096C9B">
        <w:rPr>
          <w:sz w:val="24"/>
          <w:szCs w:val="24"/>
          <w:lang w:val="ru-RU"/>
        </w:rPr>
        <w:t>Шеббо</w:t>
      </w:r>
      <w:proofErr w:type="spellEnd"/>
      <w:r w:rsidRPr="00096C9B">
        <w:rPr>
          <w:sz w:val="24"/>
          <w:szCs w:val="24"/>
          <w:lang w:val="ru-RU"/>
        </w:rPr>
        <w:t xml:space="preserve">, </w:t>
      </w:r>
      <w:r w:rsidR="00D275D9" w:rsidRPr="00096C9B">
        <w:rPr>
          <w:sz w:val="24"/>
          <w:szCs w:val="24"/>
          <w:lang w:val="ru-RU"/>
        </w:rPr>
        <w:t>Александра Одоевская и др.</w:t>
      </w:r>
    </w:p>
    <w:p w:rsidR="00A41409" w:rsidRPr="00096C9B" w:rsidRDefault="00A41409" w:rsidP="00096C9B">
      <w:pPr>
        <w:spacing w:after="80" w:line="254" w:lineRule="auto"/>
        <w:jc w:val="both"/>
        <w:rPr>
          <w:sz w:val="24"/>
          <w:szCs w:val="24"/>
          <w:lang w:val="ru-RU"/>
        </w:rPr>
      </w:pPr>
      <w:r w:rsidRPr="00096C9B">
        <w:rPr>
          <w:sz w:val="24"/>
          <w:szCs w:val="24"/>
          <w:lang w:val="ru-RU"/>
        </w:rPr>
        <w:lastRenderedPageBreak/>
        <w:t xml:space="preserve">Благотворительный фонд «Жизнь в движении»; АНО АСП «Здоровое будущее»; Благотворительный фонд «Наука, искусство и спорт»; Благотворительный фонд «Вклад в будущее»; Синодальный отдел по церковной благотворительности Русской православной церкви; Благотворительный фонд «Домашний»; Фонд Тихона Хренникова; «Деловая Россия»; АНО «ИРИ»; АО «НТВ» («Поедем, поедим!»); ФГАОУ ВО «Государственный университет просвещения»; Центр социальной интеграции Дианы </w:t>
      </w:r>
      <w:proofErr w:type="spellStart"/>
      <w:r w:rsidRPr="00096C9B">
        <w:rPr>
          <w:sz w:val="24"/>
          <w:szCs w:val="24"/>
          <w:lang w:val="ru-RU"/>
        </w:rPr>
        <w:t>Гурцкая</w:t>
      </w:r>
      <w:proofErr w:type="spellEnd"/>
      <w:r w:rsidRPr="00096C9B">
        <w:rPr>
          <w:sz w:val="24"/>
          <w:szCs w:val="24"/>
          <w:lang w:val="ru-RU"/>
        </w:rPr>
        <w:t xml:space="preserve">; «Движение Первых»; ДОБРО.РФ; </w:t>
      </w:r>
      <w:proofErr w:type="spellStart"/>
      <w:r w:rsidRPr="00096C9B">
        <w:rPr>
          <w:sz w:val="24"/>
          <w:szCs w:val="24"/>
          <w:lang w:val="ru-RU"/>
        </w:rPr>
        <w:t>Милосердие.ру</w:t>
      </w:r>
      <w:proofErr w:type="spellEnd"/>
      <w:r w:rsidRPr="00096C9B">
        <w:rPr>
          <w:sz w:val="24"/>
          <w:szCs w:val="24"/>
          <w:lang w:val="ru-RU"/>
        </w:rPr>
        <w:t xml:space="preserve">; журнал «Жизнь с ДЦП»; журнал «Я - могу»; Студия военных художников имени </w:t>
      </w:r>
      <w:proofErr w:type="spellStart"/>
      <w:r w:rsidRPr="00096C9B">
        <w:rPr>
          <w:sz w:val="24"/>
          <w:szCs w:val="24"/>
          <w:lang w:val="ru-RU"/>
        </w:rPr>
        <w:t>Грекова</w:t>
      </w:r>
      <w:proofErr w:type="spellEnd"/>
      <w:r w:rsidR="00B623B4" w:rsidRPr="00096C9B">
        <w:rPr>
          <w:sz w:val="24"/>
          <w:szCs w:val="24"/>
          <w:lang w:val="ru-RU"/>
        </w:rPr>
        <w:t xml:space="preserve">, </w:t>
      </w:r>
      <w:proofErr w:type="spellStart"/>
      <w:r w:rsidR="00B623B4" w:rsidRPr="00096C9B">
        <w:rPr>
          <w:sz w:val="24"/>
          <w:szCs w:val="24"/>
          <w:lang w:val="ru-RU"/>
        </w:rPr>
        <w:t>ВКонтакте</w:t>
      </w:r>
      <w:proofErr w:type="spellEnd"/>
      <w:r w:rsidR="00B623B4" w:rsidRPr="00096C9B">
        <w:rPr>
          <w:sz w:val="24"/>
          <w:szCs w:val="24"/>
          <w:lang w:val="ru-RU"/>
        </w:rPr>
        <w:t>, ДОБРО.РФ</w:t>
      </w:r>
      <w:r w:rsidRPr="00096C9B">
        <w:rPr>
          <w:sz w:val="24"/>
          <w:szCs w:val="24"/>
          <w:lang w:val="ru-RU"/>
        </w:rPr>
        <w:t xml:space="preserve">  и др.</w:t>
      </w:r>
      <w:r w:rsidR="00B623B4" w:rsidRPr="00096C9B">
        <w:rPr>
          <w:sz w:val="24"/>
          <w:szCs w:val="24"/>
          <w:lang w:val="ru-RU"/>
        </w:rPr>
        <w:t xml:space="preserve"> </w:t>
      </w:r>
    </w:p>
    <w:p w:rsidR="001A7C6F" w:rsidRPr="00096C9B" w:rsidRDefault="001A7C6F" w:rsidP="00096C9B">
      <w:pPr>
        <w:spacing w:after="80" w:line="254" w:lineRule="auto"/>
        <w:jc w:val="both"/>
        <w:rPr>
          <w:sz w:val="24"/>
          <w:szCs w:val="24"/>
          <w:lang w:val="ru-RU"/>
        </w:rPr>
      </w:pPr>
    </w:p>
    <w:p w:rsidR="00D275D9" w:rsidRDefault="00D275D9" w:rsidP="00096C9B">
      <w:pPr>
        <w:spacing w:after="80" w:line="254" w:lineRule="auto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D275D9" w:rsidRDefault="00D275D9" w:rsidP="00096C9B">
      <w:pPr>
        <w:spacing w:after="80" w:line="254" w:lineRule="auto"/>
        <w:jc w:val="both"/>
        <w:rPr>
          <w:b/>
          <w:bCs/>
          <w:sz w:val="24"/>
          <w:szCs w:val="24"/>
          <w:lang w:val="ru-RU"/>
        </w:rPr>
      </w:pPr>
    </w:p>
    <w:p w:rsidR="00D36AA5" w:rsidRPr="00D36AA5" w:rsidRDefault="00D36AA5" w:rsidP="00096C9B">
      <w:pPr>
        <w:spacing w:after="80" w:line="254" w:lineRule="auto"/>
        <w:jc w:val="both"/>
        <w:rPr>
          <w:b/>
          <w:bCs/>
          <w:sz w:val="24"/>
          <w:szCs w:val="24"/>
          <w:lang w:val="ru-RU"/>
        </w:rPr>
      </w:pPr>
    </w:p>
    <w:p w:rsidR="00A41409" w:rsidRPr="00055B81" w:rsidRDefault="00A41409" w:rsidP="00096C9B">
      <w:pPr>
        <w:spacing w:after="80" w:line="254" w:lineRule="auto"/>
        <w:jc w:val="both"/>
        <w:rPr>
          <w:sz w:val="24"/>
          <w:szCs w:val="24"/>
          <w:lang w:val="ru-RU"/>
        </w:rPr>
      </w:pPr>
    </w:p>
    <w:sectPr w:rsidR="00A41409" w:rsidRPr="00055B81" w:rsidSect="00034616">
      <w:headerReference w:type="default" r:id="rId8"/>
      <w:footerReference w:type="default" r:id="rId9"/>
      <w:pgSz w:w="11906" w:h="16838"/>
      <w:pgMar w:top="822" w:right="1134" w:bottom="822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1FD" w:rsidRDefault="000F21FD">
      <w:pPr>
        <w:spacing w:after="0" w:line="240" w:lineRule="auto"/>
      </w:pPr>
      <w:r>
        <w:separator/>
      </w:r>
    </w:p>
  </w:endnote>
  <w:endnote w:type="continuationSeparator" w:id="0">
    <w:p w:rsidR="000F21FD" w:rsidRDefault="000F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2F" w:rsidRDefault="00813D51">
    <w:pPr>
      <w:pStyle w:val="a5"/>
      <w:jc w:val="center"/>
    </w:pPr>
    <w:r>
      <w:rPr>
        <w:color w:val="606060"/>
        <w:sz w:val="17"/>
      </w:rPr>
      <w:t>Конкурс-премия «Безграничные возможности»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1FD" w:rsidRDefault="000F21FD">
      <w:pPr>
        <w:spacing w:after="0" w:line="240" w:lineRule="auto"/>
      </w:pPr>
      <w:r>
        <w:separator/>
      </w:r>
    </w:p>
  </w:footnote>
  <w:footnote w:type="continuationSeparator" w:id="0">
    <w:p w:rsidR="000F21FD" w:rsidRDefault="000F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2F" w:rsidRDefault="00813D51">
    <w:pPr>
      <w:pStyle w:val="a3"/>
      <w:jc w:val="right"/>
    </w:pPr>
    <w:r>
      <w:rPr>
        <w:color w:val="606060"/>
        <w:sz w:val="17"/>
      </w:rPr>
      <w:t>Промо-версия концепции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8B7333"/>
    <w:multiLevelType w:val="hybridMultilevel"/>
    <w:tmpl w:val="92623E32"/>
    <w:lvl w:ilvl="0" w:tplc="533EDE3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F24F3"/>
    <w:multiLevelType w:val="hybridMultilevel"/>
    <w:tmpl w:val="24448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56454"/>
    <w:multiLevelType w:val="singleLevel"/>
    <w:tmpl w:val="8E86310A"/>
    <w:lvl w:ilvl="0">
      <w:start w:val="1"/>
      <w:numFmt w:val="bullet"/>
      <w:lvlText w:val="•"/>
      <w:lvlJc w:val="left"/>
      <w:pPr>
        <w:tabs>
          <w:tab w:val="num" w:pos="520"/>
        </w:tabs>
        <w:ind w:left="520" w:hanging="230"/>
      </w:pPr>
      <w:rPr>
        <w:rFonts w:ascii="Times New Roman" w:hAnsi="Times New Roman"/>
      </w:rPr>
    </w:lvl>
  </w:abstractNum>
  <w:num w:numId="1">
    <w:abstractNumId w:val="11"/>
  </w:num>
  <w:num w:numId="2">
    <w:abstractNumId w:val="9"/>
  </w:num>
  <w:num w:numId="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6FAA"/>
    <w:rsid w:val="00055B81"/>
    <w:rsid w:val="0006063C"/>
    <w:rsid w:val="00096C9B"/>
    <w:rsid w:val="000C24B1"/>
    <w:rsid w:val="000F21FD"/>
    <w:rsid w:val="0015074B"/>
    <w:rsid w:val="001A7C6F"/>
    <w:rsid w:val="0029639D"/>
    <w:rsid w:val="002A599F"/>
    <w:rsid w:val="00326F90"/>
    <w:rsid w:val="003E612F"/>
    <w:rsid w:val="00690A8C"/>
    <w:rsid w:val="00813D51"/>
    <w:rsid w:val="00A41409"/>
    <w:rsid w:val="00AA1D8D"/>
    <w:rsid w:val="00B47730"/>
    <w:rsid w:val="00B623B4"/>
    <w:rsid w:val="00BC46DB"/>
    <w:rsid w:val="00CB0664"/>
    <w:rsid w:val="00D00721"/>
    <w:rsid w:val="00D01B10"/>
    <w:rsid w:val="00D275D9"/>
    <w:rsid w:val="00D36AA5"/>
    <w:rsid w:val="00D66A95"/>
    <w:rsid w:val="00EF72A4"/>
    <w:rsid w:val="00F15082"/>
    <w:rsid w:val="00F802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BBE8C6E-E3FE-4180-B89C-E38458ED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AA5"/>
    <w:pPr>
      <w:spacing w:after="100" w:line="257" w:lineRule="auto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basedOn w:val="a"/>
    <w:next w:val="a"/>
    <w:link w:val="10"/>
    <w:uiPriority w:val="9"/>
    <w:qFormat/>
    <w:rsid w:val="00FC693F"/>
    <w:pPr>
      <w:keepNext/>
      <w:keepLines/>
      <w:spacing w:before="160" w:after="60" w:line="252" w:lineRule="auto"/>
      <w:outlineLvl w:val="0"/>
    </w:pPr>
    <w:rPr>
      <w:rFonts w:asciiTheme="majorHAnsi" w:eastAsiaTheme="majorEastAsia" w:hAnsiTheme="majorHAnsi" w:cstheme="majorBidi"/>
      <w:b/>
      <w:bCs/>
      <w:color w:val="354F69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93F"/>
    <w:pPr>
      <w:keepNext/>
      <w:keepLines/>
      <w:spacing w:before="120" w:after="60" w:line="252" w:lineRule="auto"/>
      <w:outlineLvl w:val="1"/>
    </w:pPr>
    <w:rPr>
      <w:rFonts w:asciiTheme="majorHAnsi" w:eastAsiaTheme="majorEastAsia" w:hAnsiTheme="majorHAnsi" w:cstheme="majorBidi"/>
      <w:b/>
      <w:bCs/>
      <w:color w:val="354F69"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693F"/>
    <w:pPr>
      <w:keepNext/>
      <w:keepLines/>
      <w:spacing w:before="100" w:after="40" w:line="252" w:lineRule="auto"/>
      <w:outlineLvl w:val="2"/>
    </w:pPr>
    <w:rPr>
      <w:rFonts w:asciiTheme="majorHAnsi" w:eastAsiaTheme="majorEastAsia" w:hAnsiTheme="majorHAnsi" w:cstheme="majorBidi"/>
      <w:b/>
      <w:bCs/>
      <w:color w:val="354F69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8BF"/>
  </w:style>
  <w:style w:type="paragraph" w:styleId="a5">
    <w:name w:val="footer"/>
    <w:basedOn w:val="a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"/>
    <w:next w:val="a"/>
    <w:link w:val="a9"/>
    <w:uiPriority w:val="10"/>
    <w:qFormat/>
    <w:rsid w:val="00FC693F"/>
    <w:pPr>
      <w:keepNext/>
      <w:pBdr>
        <w:bottom w:val="single" w:sz="8" w:space="4" w:color="4F81BD" w:themeColor="accent1"/>
      </w:pBdr>
      <w:spacing w:before="100" w:line="252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6"/>
      <w:szCs w:val="52"/>
    </w:rPr>
  </w:style>
  <w:style w:type="character" w:customStyle="1" w:styleId="a9">
    <w:name w:val="Заголовок Знак"/>
    <w:basedOn w:val="a0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FC693F"/>
    <w:pPr>
      <w:keepNext/>
      <w:numPr>
        <w:ilvl w:val="1"/>
      </w:numPr>
      <w:spacing w:before="40" w:after="80" w:line="252" w:lineRule="auto"/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ad">
    <w:name w:val="Body Text"/>
    <w:basedOn w:val="a"/>
    <w:link w:val="ae"/>
    <w:uiPriority w:val="99"/>
    <w:unhideWhenUsed/>
    <w:rsid w:val="00AA1D8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A1D8D"/>
  </w:style>
  <w:style w:type="paragraph" w:styleId="21">
    <w:name w:val="Body Text 2"/>
    <w:basedOn w:val="a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A1D8D"/>
  </w:style>
  <w:style w:type="paragraph" w:styleId="31">
    <w:name w:val="Body Text 3"/>
    <w:basedOn w:val="a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A1D8D"/>
    <w:rPr>
      <w:sz w:val="16"/>
      <w:szCs w:val="16"/>
    </w:rPr>
  </w:style>
  <w:style w:type="paragraph" w:styleId="af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"/>
    <w:uiPriority w:val="99"/>
    <w:unhideWhenUsed/>
    <w:rsid w:val="00326F90"/>
    <w:pPr>
      <w:ind w:left="1080" w:hanging="360"/>
      <w:contextualSpacing/>
    </w:pPr>
  </w:style>
  <w:style w:type="paragraph" w:styleId="af0">
    <w:name w:val="List Bullet"/>
    <w:basedOn w:val="a"/>
    <w:uiPriority w:val="99"/>
    <w:unhideWhenUsed/>
    <w:rsid w:val="00326F90"/>
    <w:pPr>
      <w:tabs>
        <w:tab w:val="num" w:pos="520"/>
      </w:tabs>
      <w:ind w:left="520" w:hanging="230"/>
      <w:contextualSpacing/>
    </w:pPr>
  </w:style>
  <w:style w:type="paragraph" w:styleId="24">
    <w:name w:val="List Bullet 2"/>
    <w:basedOn w:val="a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0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"/>
    <w:next w:val="a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"/>
    <w:next w:val="a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0"/>
    <w:uiPriority w:val="22"/>
    <w:qFormat/>
    <w:rsid w:val="00FC693F"/>
    <w:rPr>
      <w:b/>
      <w:bCs/>
    </w:rPr>
  </w:style>
  <w:style w:type="character" w:styleId="af7">
    <w:name w:val="Emphasis"/>
    <w:basedOn w:val="a0"/>
    <w:uiPriority w:val="20"/>
    <w:qFormat/>
    <w:rsid w:val="00FC693F"/>
    <w:rPr>
      <w:i/>
      <w:iCs/>
    </w:rPr>
  </w:style>
  <w:style w:type="paragraph" w:styleId="af8">
    <w:name w:val="Intense Quote"/>
    <w:basedOn w:val="a"/>
    <w:next w:val="a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1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308D94-D0A4-48AE-B2C3-666E9592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1424</Words>
  <Characters>8119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Симонова Татьяна Николаевна</cp:lastModifiedBy>
  <cp:revision>3</cp:revision>
  <dcterms:created xsi:type="dcterms:W3CDTF">2026-09-11T06:18:00Z</dcterms:created>
  <dcterms:modified xsi:type="dcterms:W3CDTF">2026-09-11T06:42:00Z</dcterms:modified>
</cp:coreProperties>
</file>