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68"/>
        <w:gridCol w:w="5400"/>
      </w:tblGrid>
      <w:tr w:rsidR="00A74F1D" w:rsidRPr="00A74F1D" w:rsidTr="0088759C">
        <w:tc>
          <w:tcPr>
            <w:tcW w:w="4068" w:type="dxa"/>
          </w:tcPr>
          <w:p w:rsidR="00A74F1D" w:rsidRPr="00A74F1D" w:rsidRDefault="00A74F1D" w:rsidP="00A74F1D">
            <w:pPr>
              <w:spacing w:after="0" w:line="240" w:lineRule="auto"/>
              <w:jc w:val="center"/>
              <w:rPr>
                <w:rFonts w:ascii="Times New Roman" w:eastAsia="Times New Roman" w:hAnsi="Times New Roman" w:cs="Times New Roman"/>
                <w:sz w:val="28"/>
                <w:szCs w:val="28"/>
                <w:lang w:eastAsia="ru-RU"/>
              </w:rPr>
            </w:pPr>
          </w:p>
        </w:tc>
        <w:tc>
          <w:tcPr>
            <w:tcW w:w="5400" w:type="dxa"/>
          </w:tcPr>
          <w:p w:rsidR="00A74F1D" w:rsidRPr="00A74F1D" w:rsidRDefault="00A74F1D" w:rsidP="00A74F1D">
            <w:pPr>
              <w:spacing w:after="0" w:line="240" w:lineRule="auto"/>
              <w:jc w:val="center"/>
              <w:rPr>
                <w:rFonts w:ascii="Times New Roman" w:eastAsia="Times New Roman" w:hAnsi="Times New Roman" w:cs="Times New Roman"/>
                <w:sz w:val="28"/>
                <w:szCs w:val="28"/>
                <w:lang w:eastAsia="ru-RU"/>
              </w:rPr>
            </w:pPr>
            <w:r w:rsidRPr="00A74F1D">
              <w:rPr>
                <w:rFonts w:ascii="Times New Roman" w:eastAsia="Times New Roman" w:hAnsi="Times New Roman" w:cs="Times New Roman"/>
                <w:sz w:val="28"/>
                <w:szCs w:val="28"/>
                <w:lang w:eastAsia="ru-RU"/>
              </w:rPr>
              <w:t>УТВЕРЖДАЮ</w:t>
            </w:r>
          </w:p>
          <w:p w:rsidR="00A74F1D" w:rsidRPr="00A74F1D" w:rsidRDefault="00A74F1D" w:rsidP="00A74F1D">
            <w:pPr>
              <w:spacing w:after="0" w:line="240" w:lineRule="auto"/>
              <w:ind w:left="-102"/>
              <w:jc w:val="center"/>
              <w:rPr>
                <w:rFonts w:ascii="Times New Roman" w:eastAsia="Times New Roman" w:hAnsi="Times New Roman" w:cs="Times New Roman"/>
                <w:sz w:val="28"/>
                <w:szCs w:val="28"/>
                <w:lang w:eastAsia="ru-RU"/>
              </w:rPr>
            </w:pPr>
            <w:r w:rsidRPr="00A74F1D">
              <w:rPr>
                <w:rFonts w:ascii="Times New Roman" w:eastAsia="Times New Roman" w:hAnsi="Times New Roman" w:cs="Times New Roman"/>
                <w:sz w:val="28"/>
                <w:szCs w:val="28"/>
                <w:lang w:eastAsia="ru-RU"/>
              </w:rPr>
              <w:t>Заместитель Министра Российской Федерации</w:t>
            </w:r>
          </w:p>
          <w:p w:rsidR="00A74F1D" w:rsidRPr="00A74F1D" w:rsidRDefault="00A74F1D" w:rsidP="00A74F1D">
            <w:pPr>
              <w:spacing w:after="0" w:line="240" w:lineRule="auto"/>
              <w:ind w:left="-102"/>
              <w:jc w:val="center"/>
              <w:rPr>
                <w:rFonts w:ascii="Times New Roman" w:eastAsia="Times New Roman" w:hAnsi="Times New Roman" w:cs="Times New Roman"/>
                <w:sz w:val="28"/>
                <w:szCs w:val="28"/>
                <w:lang w:eastAsia="ru-RU"/>
              </w:rPr>
            </w:pPr>
            <w:r w:rsidRPr="00A74F1D">
              <w:rPr>
                <w:rFonts w:ascii="Times New Roman" w:eastAsia="Times New Roman" w:hAnsi="Times New Roman" w:cs="Times New Roman"/>
                <w:sz w:val="28"/>
                <w:szCs w:val="28"/>
                <w:lang w:eastAsia="ru-RU"/>
              </w:rPr>
              <w:t>по делам гражданской обороны, чрезвычайным ситуациям и ликвидации последствий стихийных бедствий</w:t>
            </w:r>
          </w:p>
          <w:p w:rsidR="00A74F1D" w:rsidRPr="00A74F1D" w:rsidRDefault="00A74F1D" w:rsidP="00A74F1D">
            <w:pPr>
              <w:spacing w:after="0" w:line="240" w:lineRule="auto"/>
              <w:ind w:left="-102"/>
              <w:jc w:val="center"/>
              <w:rPr>
                <w:rFonts w:ascii="Times New Roman" w:eastAsia="Times New Roman" w:hAnsi="Times New Roman" w:cs="Times New Roman"/>
                <w:sz w:val="28"/>
                <w:szCs w:val="28"/>
                <w:lang w:eastAsia="ru-RU"/>
              </w:rPr>
            </w:pPr>
          </w:p>
          <w:p w:rsidR="00A74F1D" w:rsidRPr="00A74F1D" w:rsidRDefault="00A74F1D" w:rsidP="00A74F1D">
            <w:pPr>
              <w:spacing w:after="0" w:line="240" w:lineRule="auto"/>
              <w:ind w:left="-102"/>
              <w:jc w:val="center"/>
              <w:rPr>
                <w:rFonts w:ascii="Times New Roman" w:eastAsia="Times New Roman" w:hAnsi="Times New Roman" w:cs="Times New Roman"/>
                <w:sz w:val="28"/>
                <w:szCs w:val="28"/>
                <w:lang w:eastAsia="ru-RU"/>
              </w:rPr>
            </w:pPr>
          </w:p>
          <w:p w:rsidR="00A74F1D" w:rsidRPr="00A74F1D" w:rsidRDefault="00A74F1D" w:rsidP="00A74F1D">
            <w:pPr>
              <w:spacing w:after="0" w:line="240" w:lineRule="auto"/>
              <w:ind w:left="-102" w:right="321"/>
              <w:jc w:val="right"/>
              <w:rPr>
                <w:rFonts w:ascii="Times New Roman" w:eastAsia="Times New Roman" w:hAnsi="Times New Roman" w:cs="Times New Roman"/>
                <w:sz w:val="28"/>
                <w:szCs w:val="28"/>
                <w:lang w:eastAsia="ru-RU"/>
              </w:rPr>
            </w:pPr>
          </w:p>
          <w:p w:rsidR="00A74F1D" w:rsidRPr="00A74F1D" w:rsidRDefault="00A74F1D" w:rsidP="00A74F1D">
            <w:pPr>
              <w:spacing w:after="0" w:line="240" w:lineRule="auto"/>
              <w:ind w:left="-102" w:right="321"/>
              <w:jc w:val="right"/>
              <w:rPr>
                <w:rFonts w:ascii="Times New Roman" w:eastAsia="Times New Roman" w:hAnsi="Times New Roman" w:cs="Times New Roman"/>
                <w:sz w:val="28"/>
                <w:szCs w:val="28"/>
                <w:lang w:eastAsia="ru-RU"/>
              </w:rPr>
            </w:pPr>
            <w:proofErr w:type="spellStart"/>
            <w:r w:rsidRPr="00A74F1D">
              <w:rPr>
                <w:rFonts w:ascii="Times New Roman" w:eastAsia="Times New Roman" w:hAnsi="Times New Roman" w:cs="Times New Roman"/>
                <w:sz w:val="28"/>
                <w:szCs w:val="28"/>
                <w:lang w:eastAsia="ru-RU"/>
              </w:rPr>
              <w:t>Барышев</w:t>
            </w:r>
            <w:proofErr w:type="spellEnd"/>
            <w:r w:rsidRPr="00A74F1D">
              <w:rPr>
                <w:rFonts w:ascii="Times New Roman" w:eastAsia="Times New Roman" w:hAnsi="Times New Roman" w:cs="Times New Roman"/>
                <w:sz w:val="28"/>
                <w:szCs w:val="28"/>
                <w:lang w:eastAsia="ru-RU"/>
              </w:rPr>
              <w:t xml:space="preserve"> </w:t>
            </w:r>
            <w:proofErr w:type="spellStart"/>
            <w:r w:rsidRPr="00A74F1D">
              <w:rPr>
                <w:rFonts w:ascii="Times New Roman" w:eastAsia="Times New Roman" w:hAnsi="Times New Roman" w:cs="Times New Roman"/>
                <w:sz w:val="28"/>
                <w:szCs w:val="28"/>
                <w:lang w:eastAsia="ru-RU"/>
              </w:rPr>
              <w:t>П.Ф</w:t>
            </w:r>
            <w:proofErr w:type="spellEnd"/>
            <w:r w:rsidRPr="00A74F1D">
              <w:rPr>
                <w:rFonts w:ascii="Times New Roman" w:eastAsia="Times New Roman" w:hAnsi="Times New Roman" w:cs="Times New Roman"/>
                <w:sz w:val="28"/>
                <w:szCs w:val="28"/>
                <w:lang w:eastAsia="ru-RU"/>
              </w:rPr>
              <w:t>.</w:t>
            </w:r>
          </w:p>
          <w:p w:rsidR="00A74F1D" w:rsidRPr="00A74F1D" w:rsidRDefault="00A74F1D" w:rsidP="00A74F1D">
            <w:pPr>
              <w:spacing w:after="0" w:line="240" w:lineRule="auto"/>
              <w:ind w:left="-102"/>
              <w:jc w:val="center"/>
              <w:rPr>
                <w:rFonts w:ascii="Times New Roman" w:eastAsia="Times New Roman" w:hAnsi="Times New Roman" w:cs="Times New Roman"/>
                <w:sz w:val="28"/>
                <w:szCs w:val="28"/>
                <w:lang w:eastAsia="ru-RU"/>
              </w:rPr>
            </w:pPr>
          </w:p>
          <w:p w:rsidR="00A74F1D" w:rsidRPr="00A74F1D" w:rsidRDefault="00A74F1D" w:rsidP="00A74F1D">
            <w:pPr>
              <w:spacing w:after="0" w:line="240" w:lineRule="auto"/>
              <w:ind w:left="-102"/>
              <w:jc w:val="center"/>
              <w:rPr>
                <w:rFonts w:ascii="Times New Roman" w:eastAsia="Times New Roman" w:hAnsi="Times New Roman" w:cs="Times New Roman"/>
                <w:sz w:val="28"/>
                <w:szCs w:val="28"/>
                <w:lang w:eastAsia="ru-RU"/>
              </w:rPr>
            </w:pPr>
            <w:r w:rsidRPr="00A74F1D">
              <w:rPr>
                <w:rFonts w:ascii="Times New Roman" w:eastAsia="Times New Roman" w:hAnsi="Times New Roman" w:cs="Times New Roman"/>
                <w:sz w:val="28"/>
                <w:szCs w:val="28"/>
                <w:lang w:eastAsia="ru-RU"/>
              </w:rPr>
              <w:t>«_____» ___________ 2020 г.</w:t>
            </w:r>
          </w:p>
        </w:tc>
      </w:tr>
    </w:tbl>
    <w:p w:rsidR="00A74F1D" w:rsidRPr="00A74F1D" w:rsidRDefault="00A74F1D" w:rsidP="00A74F1D">
      <w:pPr>
        <w:suppressAutoHyphens/>
        <w:spacing w:after="0" w:line="240" w:lineRule="auto"/>
        <w:ind w:firstLine="709"/>
        <w:jc w:val="center"/>
        <w:rPr>
          <w:rFonts w:ascii="Times New Roman" w:eastAsia="Times New Roman" w:hAnsi="Times New Roman" w:cs="Times New Roman"/>
          <w:sz w:val="28"/>
          <w:szCs w:val="28"/>
          <w:lang w:eastAsia="ar-SA"/>
        </w:rPr>
      </w:pPr>
    </w:p>
    <w:p w:rsidR="00A74F1D" w:rsidRPr="00A74F1D" w:rsidRDefault="00A74F1D" w:rsidP="00A74F1D">
      <w:pPr>
        <w:suppressAutoHyphens/>
        <w:spacing w:after="0" w:line="240" w:lineRule="auto"/>
        <w:ind w:firstLine="709"/>
        <w:jc w:val="center"/>
        <w:rPr>
          <w:rFonts w:ascii="Times New Roman" w:eastAsia="Times New Roman" w:hAnsi="Times New Roman" w:cs="Times New Roman"/>
          <w:sz w:val="28"/>
          <w:szCs w:val="28"/>
          <w:lang w:eastAsia="ar-SA"/>
        </w:rPr>
      </w:pPr>
    </w:p>
    <w:p w:rsidR="00A74F1D" w:rsidRPr="00A74F1D" w:rsidRDefault="00A74F1D" w:rsidP="00A74F1D">
      <w:pPr>
        <w:suppressAutoHyphens/>
        <w:spacing w:after="0" w:line="240" w:lineRule="auto"/>
        <w:ind w:firstLine="709"/>
        <w:jc w:val="center"/>
        <w:rPr>
          <w:rFonts w:ascii="Times New Roman" w:eastAsia="Times New Roman" w:hAnsi="Times New Roman" w:cs="Times New Roman"/>
          <w:bCs/>
          <w:sz w:val="28"/>
          <w:szCs w:val="28"/>
          <w:lang w:eastAsia="ar-SA"/>
        </w:rPr>
      </w:pPr>
    </w:p>
    <w:p w:rsidR="00A74F1D" w:rsidRPr="00A74F1D" w:rsidRDefault="00A74F1D" w:rsidP="00A74F1D">
      <w:pPr>
        <w:suppressAutoHyphens/>
        <w:spacing w:after="0" w:line="240" w:lineRule="auto"/>
        <w:rPr>
          <w:rFonts w:ascii="Times New Roman" w:eastAsia="Times New Roman" w:hAnsi="Times New Roman" w:cs="Times New Roman"/>
          <w:bCs/>
          <w:sz w:val="28"/>
          <w:szCs w:val="28"/>
          <w:lang w:eastAsia="ar-SA"/>
        </w:rPr>
      </w:pPr>
    </w:p>
    <w:p w:rsidR="00A74F1D" w:rsidRPr="00A74F1D" w:rsidRDefault="00A74F1D" w:rsidP="00A74F1D">
      <w:pPr>
        <w:suppressAutoHyphens/>
        <w:spacing w:after="0" w:line="240" w:lineRule="auto"/>
        <w:rPr>
          <w:rFonts w:ascii="Times New Roman" w:eastAsia="Times New Roman" w:hAnsi="Times New Roman" w:cs="Times New Roman"/>
          <w:bCs/>
          <w:sz w:val="28"/>
          <w:szCs w:val="28"/>
          <w:lang w:eastAsia="ar-SA"/>
        </w:rPr>
      </w:pPr>
    </w:p>
    <w:p w:rsidR="00A74F1D" w:rsidRPr="00A74F1D" w:rsidRDefault="00A74F1D" w:rsidP="00A74F1D">
      <w:pPr>
        <w:suppressAutoHyphens/>
        <w:spacing w:after="0" w:line="240" w:lineRule="auto"/>
        <w:rPr>
          <w:rFonts w:ascii="Times New Roman" w:eastAsia="Times New Roman" w:hAnsi="Times New Roman" w:cs="Times New Roman"/>
          <w:bCs/>
          <w:sz w:val="28"/>
          <w:szCs w:val="28"/>
          <w:lang w:eastAsia="ar-SA"/>
        </w:rPr>
      </w:pPr>
    </w:p>
    <w:p w:rsidR="00A74F1D" w:rsidRPr="00A74F1D" w:rsidRDefault="00A74F1D" w:rsidP="00A74F1D">
      <w:pPr>
        <w:suppressAutoHyphens/>
        <w:spacing w:after="0" w:line="240" w:lineRule="auto"/>
        <w:rPr>
          <w:rFonts w:ascii="Times New Roman" w:eastAsia="Times New Roman" w:hAnsi="Times New Roman" w:cs="Times New Roman"/>
          <w:bCs/>
          <w:sz w:val="28"/>
          <w:szCs w:val="28"/>
          <w:lang w:eastAsia="ar-SA"/>
        </w:rPr>
      </w:pPr>
    </w:p>
    <w:p w:rsidR="00A74F1D" w:rsidRPr="00A74F1D" w:rsidRDefault="00A74F1D" w:rsidP="00A74F1D">
      <w:pPr>
        <w:suppressAutoHyphens/>
        <w:spacing w:after="0" w:line="240" w:lineRule="auto"/>
        <w:rPr>
          <w:rFonts w:ascii="Times New Roman" w:eastAsia="Times New Roman" w:hAnsi="Times New Roman" w:cs="Times New Roman"/>
          <w:bCs/>
          <w:sz w:val="28"/>
          <w:szCs w:val="28"/>
          <w:lang w:eastAsia="ar-SA"/>
        </w:rPr>
      </w:pPr>
    </w:p>
    <w:p w:rsidR="00A74F1D" w:rsidRPr="00A74F1D" w:rsidRDefault="00A74F1D" w:rsidP="00A74F1D">
      <w:pPr>
        <w:suppressAutoHyphens/>
        <w:spacing w:after="0" w:line="240" w:lineRule="auto"/>
        <w:rPr>
          <w:rFonts w:ascii="Times New Roman" w:eastAsia="Times New Roman" w:hAnsi="Times New Roman" w:cs="Times New Roman"/>
          <w:bCs/>
          <w:sz w:val="28"/>
          <w:szCs w:val="28"/>
          <w:lang w:eastAsia="ar-SA"/>
        </w:rPr>
      </w:pPr>
    </w:p>
    <w:p w:rsidR="00A74F1D" w:rsidRPr="00A74F1D" w:rsidRDefault="00A74F1D" w:rsidP="00A74F1D">
      <w:pPr>
        <w:suppressAutoHyphens/>
        <w:spacing w:after="0" w:line="240" w:lineRule="auto"/>
        <w:jc w:val="center"/>
        <w:rPr>
          <w:rFonts w:ascii="Times New Roman" w:eastAsia="Times New Roman" w:hAnsi="Times New Roman" w:cs="Times New Roman"/>
          <w:b/>
          <w:bCs/>
          <w:sz w:val="28"/>
          <w:szCs w:val="28"/>
          <w:lang w:eastAsia="ar-SA"/>
        </w:rPr>
      </w:pPr>
      <w:r w:rsidRPr="00A74F1D">
        <w:rPr>
          <w:rFonts w:ascii="Times New Roman" w:eastAsia="Times New Roman" w:hAnsi="Times New Roman" w:cs="Times New Roman"/>
          <w:b/>
          <w:bCs/>
          <w:sz w:val="28"/>
          <w:szCs w:val="28"/>
          <w:lang w:eastAsia="ar-SA"/>
        </w:rPr>
        <w:t>Организационно-методические указания</w:t>
      </w:r>
    </w:p>
    <w:p w:rsidR="00A74F1D" w:rsidRDefault="00A74F1D" w:rsidP="00A74F1D">
      <w:pPr>
        <w:spacing w:after="0" w:line="240" w:lineRule="auto"/>
        <w:jc w:val="center"/>
        <w:rPr>
          <w:rFonts w:ascii="Times New Roman" w:eastAsia="Times New Roman" w:hAnsi="Times New Roman" w:cs="Times New Roman"/>
          <w:b/>
          <w:bCs/>
          <w:sz w:val="28"/>
          <w:szCs w:val="28"/>
          <w:lang w:eastAsia="ar-SA"/>
        </w:rPr>
      </w:pPr>
      <w:r w:rsidRPr="00A74F1D">
        <w:rPr>
          <w:rFonts w:ascii="Times New Roman" w:eastAsia="Times New Roman" w:hAnsi="Times New Roman" w:cs="Times New Roman"/>
          <w:b/>
          <w:bCs/>
          <w:sz w:val="28"/>
          <w:szCs w:val="28"/>
          <w:lang w:eastAsia="ar-SA"/>
        </w:rPr>
        <w:t>по планированию действий в рамках единой государственной системы предупреждения и ликвидации чрезвычайных ситуаций на региональном,  муниципальном и объектовом уровнях</w:t>
      </w:r>
      <w:r>
        <w:rPr>
          <w:rFonts w:ascii="Times New Roman" w:eastAsia="Times New Roman" w:hAnsi="Times New Roman" w:cs="Times New Roman"/>
          <w:b/>
          <w:bCs/>
          <w:sz w:val="28"/>
          <w:szCs w:val="28"/>
          <w:lang w:eastAsia="ar-SA"/>
        </w:rPr>
        <w:br w:type="page"/>
      </w:r>
    </w:p>
    <w:p w:rsidR="00A74F1D" w:rsidRPr="00A74F1D" w:rsidRDefault="00A74F1D" w:rsidP="00A74F1D">
      <w:pPr>
        <w:tabs>
          <w:tab w:val="left" w:pos="1418"/>
        </w:tabs>
        <w:suppressAutoHyphens/>
        <w:spacing w:after="0" w:line="240" w:lineRule="auto"/>
        <w:jc w:val="center"/>
        <w:rPr>
          <w:rFonts w:ascii="Times New Roman" w:eastAsia="Times New Roman" w:hAnsi="Times New Roman" w:cs="Times New Roman"/>
          <w:b/>
          <w:sz w:val="28"/>
          <w:szCs w:val="28"/>
          <w:lang w:eastAsia="ar-SA"/>
        </w:rPr>
      </w:pPr>
      <w:r w:rsidRPr="00A74F1D">
        <w:rPr>
          <w:rFonts w:ascii="Times New Roman" w:eastAsia="Times New Roman" w:hAnsi="Times New Roman" w:cs="Times New Roman"/>
          <w:b/>
          <w:sz w:val="28"/>
          <w:szCs w:val="28"/>
          <w:lang w:val="en-US" w:eastAsia="ar-SA"/>
        </w:rPr>
        <w:lastRenderedPageBreak/>
        <w:t>I</w:t>
      </w:r>
      <w:r w:rsidRPr="00A74F1D">
        <w:rPr>
          <w:rFonts w:ascii="Times New Roman" w:eastAsia="Times New Roman" w:hAnsi="Times New Roman" w:cs="Times New Roman"/>
          <w:b/>
          <w:sz w:val="28"/>
          <w:szCs w:val="28"/>
          <w:lang w:eastAsia="ar-SA"/>
        </w:rPr>
        <w:t>. Общие положения</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b/>
          <w:sz w:val="28"/>
          <w:szCs w:val="28"/>
          <w:lang w:eastAsia="ar-SA"/>
        </w:rPr>
      </w:pP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b/>
          <w:sz w:val="28"/>
          <w:szCs w:val="28"/>
          <w:lang w:eastAsia="ar-SA"/>
        </w:rPr>
      </w:pPr>
    </w:p>
    <w:p w:rsidR="00A74F1D" w:rsidRPr="00A74F1D" w:rsidRDefault="00A74F1D" w:rsidP="00A74F1D">
      <w:pPr>
        <w:suppressAutoHyphens/>
        <w:spacing w:after="0" w:line="240" w:lineRule="auto"/>
        <w:ind w:firstLine="709"/>
        <w:jc w:val="both"/>
        <w:rPr>
          <w:rFonts w:ascii="Times New Roman" w:eastAsia="Times New Roman" w:hAnsi="Times New Roman" w:cs="Times New Roman"/>
          <w:bCs/>
          <w:sz w:val="28"/>
          <w:szCs w:val="28"/>
          <w:lang w:eastAsia="ar-SA"/>
        </w:rPr>
      </w:pPr>
      <w:r w:rsidRPr="00A74F1D">
        <w:rPr>
          <w:rFonts w:ascii="Times New Roman" w:eastAsia="Times New Roman" w:hAnsi="Times New Roman" w:cs="Times New Roman"/>
          <w:sz w:val="28"/>
          <w:szCs w:val="28"/>
          <w:lang w:eastAsia="ar-SA"/>
        </w:rPr>
        <w:t xml:space="preserve">1. </w:t>
      </w:r>
      <w:proofErr w:type="gramStart"/>
      <w:r w:rsidRPr="00A74F1D">
        <w:rPr>
          <w:rFonts w:ascii="Times New Roman" w:eastAsia="Times New Roman" w:hAnsi="Times New Roman" w:cs="Times New Roman"/>
          <w:sz w:val="28"/>
          <w:szCs w:val="28"/>
          <w:lang w:eastAsia="ar-SA"/>
        </w:rPr>
        <w:t xml:space="preserve">Настоящие </w:t>
      </w:r>
      <w:r w:rsidRPr="00A74F1D">
        <w:rPr>
          <w:rFonts w:ascii="Times New Roman" w:eastAsia="Times New Roman" w:hAnsi="Times New Roman" w:cs="Times New Roman"/>
          <w:bCs/>
          <w:sz w:val="28"/>
          <w:szCs w:val="28"/>
          <w:lang w:eastAsia="ar-SA"/>
        </w:rPr>
        <w:t xml:space="preserve">Организационно-методические указания по планированию действий в рамках единой государственной системы предупреждения и ликвидации чрезвычайных ситуаций на региональном, муниципальном и объектовом уровнях </w:t>
      </w:r>
      <w:r w:rsidRPr="00A74F1D">
        <w:rPr>
          <w:rFonts w:ascii="Times New Roman" w:eastAsia="Times New Roman" w:hAnsi="Times New Roman" w:cs="Times New Roman"/>
          <w:sz w:val="28"/>
          <w:szCs w:val="28"/>
          <w:lang w:eastAsia="ar-SA"/>
        </w:rPr>
        <w:t xml:space="preserve">(далее – </w:t>
      </w:r>
      <w:r w:rsidRPr="00A74F1D">
        <w:rPr>
          <w:rFonts w:ascii="Times New Roman" w:eastAsia="Times New Roman" w:hAnsi="Times New Roman" w:cs="Times New Roman"/>
          <w:bCs/>
          <w:sz w:val="28"/>
          <w:szCs w:val="28"/>
          <w:lang w:eastAsia="ar-SA"/>
        </w:rPr>
        <w:t>Организационно-методические указания</w:t>
      </w:r>
      <w:r w:rsidRPr="00A74F1D">
        <w:rPr>
          <w:rFonts w:ascii="Times New Roman" w:eastAsia="Times New Roman" w:hAnsi="Times New Roman" w:cs="Times New Roman"/>
          <w:sz w:val="28"/>
          <w:szCs w:val="28"/>
          <w:lang w:eastAsia="ar-SA"/>
        </w:rPr>
        <w:t>) разработаны в целях реализации требований Федерального закона от 21 декабря 1994 г. № 68-ФЗ «О защите населения и территорий от чрезвычайных ситуаций природного и техногенного характера»</w:t>
      </w:r>
      <w:r w:rsidRPr="00A74F1D">
        <w:rPr>
          <w:rFonts w:ascii="Times New Roman" w:eastAsia="Times New Roman" w:hAnsi="Times New Roman" w:cs="Times New Roman"/>
          <w:sz w:val="28"/>
          <w:szCs w:val="28"/>
          <w:vertAlign w:val="superscript"/>
          <w:lang w:eastAsia="ar-SA"/>
        </w:rPr>
        <w:footnoteReference w:id="1"/>
      </w:r>
      <w:r w:rsidRPr="00A74F1D">
        <w:rPr>
          <w:rFonts w:ascii="Times New Roman" w:eastAsia="Times New Roman" w:hAnsi="Times New Roman" w:cs="Times New Roman"/>
          <w:sz w:val="28"/>
          <w:szCs w:val="28"/>
          <w:lang w:eastAsia="ar-SA"/>
        </w:rPr>
        <w:t>, Указа Президента Российской Федерации от 11 января 2018 г. № 12</w:t>
      </w:r>
      <w:proofErr w:type="gramEnd"/>
      <w:r w:rsidRPr="00A74F1D">
        <w:rPr>
          <w:rFonts w:ascii="Times New Roman" w:eastAsia="Times New Roman" w:hAnsi="Times New Roman" w:cs="Times New Roman"/>
          <w:sz w:val="28"/>
          <w:szCs w:val="28"/>
          <w:lang w:eastAsia="ar-SA"/>
        </w:rPr>
        <w:t xml:space="preserve">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r w:rsidRPr="00A74F1D">
        <w:rPr>
          <w:rFonts w:ascii="Times New Roman" w:eastAsia="Times New Roman" w:hAnsi="Times New Roman" w:cs="Times New Roman"/>
          <w:sz w:val="28"/>
          <w:szCs w:val="28"/>
          <w:vertAlign w:val="superscript"/>
          <w:lang w:eastAsia="ar-SA"/>
        </w:rPr>
        <w:footnoteReference w:id="2"/>
      </w:r>
      <w:r w:rsidRPr="00A74F1D">
        <w:rPr>
          <w:rFonts w:ascii="Times New Roman" w:eastAsia="Times New Roman" w:hAnsi="Times New Roman" w:cs="Times New Roman"/>
          <w:sz w:val="28"/>
          <w:szCs w:val="28"/>
          <w:lang w:eastAsia="ar-SA"/>
        </w:rPr>
        <w:t xml:space="preserve"> и постановления Правительства Российской Федерации от 30 декабря 2003 г. № 794 «О единой государственной системе предупреждения и ликвидации чрезвычайных ситуаций»</w:t>
      </w:r>
      <w:r w:rsidRPr="00A74F1D">
        <w:rPr>
          <w:rFonts w:ascii="Times New Roman" w:eastAsia="Times New Roman" w:hAnsi="Times New Roman" w:cs="Times New Roman"/>
          <w:sz w:val="28"/>
          <w:szCs w:val="28"/>
          <w:vertAlign w:val="superscript"/>
          <w:lang w:eastAsia="ar-SA"/>
        </w:rPr>
        <w:footnoteReference w:id="3"/>
      </w:r>
      <w:r w:rsidRPr="00A74F1D">
        <w:rPr>
          <w:rFonts w:ascii="Times New Roman" w:eastAsia="Times New Roman" w:hAnsi="Times New Roman" w:cs="Times New Roman"/>
          <w:sz w:val="28"/>
          <w:szCs w:val="28"/>
          <w:lang w:eastAsia="ar-SA"/>
        </w:rPr>
        <w:t>.</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Планирование действий в рамках единой государственной системы предупреждения и ликвидации чрезвычайных ситуаций (далее –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реализуется при разработке планов действий по предупреждению и ликвидации чрезвычайных ситуаций (далее – план действий) и направлено на определение объема, организации, порядка, способов и сроков выполнения мероприятий по предупреждению и ликвидации чрезвычайных ситуаций (далее – ЧС).</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2. План действий является информационно-справочным документом, обеспечивающим деятельность органов управления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xml:space="preserve"> при поддержке принятия решений и контролю действий сил и средств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xml:space="preserve"> при угрозе и возникновении ЧС.</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3. Настоящие Организационно-методические указания рекомендовано использовать применительно к следующим планам действий: </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план действий по предупреждению и ликвидации ЧС на территории субъекта Российской Федерации (далее – план действий субъекта Российской Федерации);</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план действий по предупреждению и ликвидации ЧС на территории муниципального образования, являющегося звеном территориальной подсистемы </w:t>
      </w:r>
      <w:proofErr w:type="spellStart"/>
      <w:r w:rsidRPr="00A74F1D">
        <w:rPr>
          <w:rFonts w:ascii="Times New Roman" w:eastAsia="Times New Roman" w:hAnsi="Times New Roman" w:cs="Times New Roman"/>
          <w:sz w:val="28"/>
          <w:szCs w:val="24"/>
          <w:lang w:eastAsia="ar-SA"/>
        </w:rPr>
        <w:t>РСЧС</w:t>
      </w:r>
      <w:proofErr w:type="spellEnd"/>
      <w:r w:rsidRPr="00A74F1D">
        <w:rPr>
          <w:rFonts w:ascii="Times New Roman" w:eastAsia="Times New Roman" w:hAnsi="Times New Roman" w:cs="Times New Roman"/>
          <w:sz w:val="28"/>
          <w:szCs w:val="24"/>
          <w:lang w:eastAsia="ar-SA"/>
        </w:rPr>
        <w:t xml:space="preserve"> </w:t>
      </w:r>
      <w:r w:rsidRPr="00A74F1D">
        <w:rPr>
          <w:rFonts w:ascii="Times New Roman" w:eastAsia="Times New Roman" w:hAnsi="Times New Roman" w:cs="Times New Roman"/>
          <w:sz w:val="28"/>
          <w:szCs w:val="28"/>
          <w:lang w:eastAsia="ar-SA"/>
        </w:rPr>
        <w:t>(далее – план действий муниципального образования);</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план действий по предупреждению и ликвидации ЧС организаций (далее – план действий организаций), в полномочия кот</w:t>
      </w:r>
      <w:r w:rsidR="008E45ED">
        <w:rPr>
          <w:rFonts w:ascii="Times New Roman" w:eastAsia="Times New Roman" w:hAnsi="Times New Roman" w:cs="Times New Roman"/>
          <w:sz w:val="28"/>
          <w:szCs w:val="28"/>
          <w:lang w:eastAsia="ar-SA"/>
        </w:rPr>
        <w:t>орых входит решение вопросов по </w:t>
      </w:r>
      <w:r w:rsidRPr="00A74F1D">
        <w:rPr>
          <w:rFonts w:ascii="Times New Roman" w:eastAsia="Times New Roman" w:hAnsi="Times New Roman" w:cs="Times New Roman"/>
          <w:sz w:val="28"/>
          <w:szCs w:val="28"/>
          <w:lang w:eastAsia="ar-SA"/>
        </w:rPr>
        <w:t>защите населения и территорий от ЧС, а также эксплуатирующих объекты (за исключением радиационно опасных объектов), являющиеся источником ЧС федерального, регионального, межмуниципального, муницип</w:t>
      </w:r>
      <w:r w:rsidR="008E45ED">
        <w:rPr>
          <w:rFonts w:ascii="Times New Roman" w:eastAsia="Times New Roman" w:hAnsi="Times New Roman" w:cs="Times New Roman"/>
          <w:sz w:val="28"/>
          <w:szCs w:val="28"/>
          <w:lang w:eastAsia="ar-SA"/>
        </w:rPr>
        <w:t>ального и локального характера.</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lastRenderedPageBreak/>
        <w:t>Планы действий рекомендуется разрабатывать для организации работы по предупреждению и ликвидации ЧС федерального, межрегионального, регионального, межмуниципального, муниципального и локального характера.</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4. Отнесение сведений, содержащихся в плане действий, к информации ограниченного доступа осуществляется в порядке, установленном законодательством Российской Федерации.</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p>
    <w:p w:rsidR="00A74F1D" w:rsidRPr="00A74F1D" w:rsidRDefault="00A74F1D" w:rsidP="00A74F1D">
      <w:pPr>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A74F1D">
        <w:rPr>
          <w:rFonts w:ascii="Times New Roman" w:eastAsia="Times New Roman" w:hAnsi="Times New Roman" w:cs="Times New Roman"/>
          <w:b/>
          <w:sz w:val="28"/>
          <w:szCs w:val="28"/>
          <w:lang w:val="en-US" w:eastAsia="ar-SA"/>
        </w:rPr>
        <w:t>II</w:t>
      </w:r>
      <w:r w:rsidRPr="00A74F1D">
        <w:rPr>
          <w:rFonts w:ascii="Times New Roman" w:eastAsia="Times New Roman" w:hAnsi="Times New Roman" w:cs="Times New Roman"/>
          <w:b/>
          <w:sz w:val="28"/>
          <w:szCs w:val="28"/>
          <w:lang w:eastAsia="ar-SA"/>
        </w:rPr>
        <w:t>. Оформление плана действий</w:t>
      </w:r>
    </w:p>
    <w:p w:rsidR="00A74F1D" w:rsidRPr="00A74F1D" w:rsidRDefault="00A74F1D" w:rsidP="00A74F1D">
      <w:pPr>
        <w:autoSpaceDE w:val="0"/>
        <w:autoSpaceDN w:val="0"/>
        <w:adjustRightInd w:val="0"/>
        <w:spacing w:after="0" w:line="240" w:lineRule="auto"/>
        <w:rPr>
          <w:rFonts w:ascii="Times New Roman" w:eastAsia="Times New Roman" w:hAnsi="Times New Roman" w:cs="Times New Roman"/>
          <w:b/>
          <w:sz w:val="28"/>
          <w:szCs w:val="28"/>
          <w:lang w:eastAsia="ar-SA"/>
        </w:rPr>
      </w:pPr>
    </w:p>
    <w:p w:rsidR="00A74F1D" w:rsidRPr="00A74F1D" w:rsidRDefault="00A74F1D" w:rsidP="00A74F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5. План действий оформляется на карте с приложением пояснительной записки.</w:t>
      </w:r>
    </w:p>
    <w:p w:rsidR="00A74F1D" w:rsidRPr="00A74F1D" w:rsidRDefault="00A74F1D" w:rsidP="00A74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4F1D">
        <w:rPr>
          <w:rFonts w:ascii="Times New Roman" w:eastAsia="Times New Roman" w:hAnsi="Times New Roman" w:cs="Times New Roman"/>
          <w:sz w:val="28"/>
          <w:szCs w:val="28"/>
          <w:lang w:eastAsia="ar-SA"/>
        </w:rPr>
        <w:t xml:space="preserve">6. Рекомендуемые размеры карт на региональном и муниципальном </w:t>
      </w:r>
      <w:proofErr w:type="gramStart"/>
      <w:r w:rsidRPr="00A74F1D">
        <w:rPr>
          <w:rFonts w:ascii="Times New Roman" w:eastAsia="Times New Roman" w:hAnsi="Times New Roman" w:cs="Times New Roman"/>
          <w:sz w:val="28"/>
          <w:szCs w:val="28"/>
          <w:lang w:eastAsia="ar-SA"/>
        </w:rPr>
        <w:t>уровнях</w:t>
      </w:r>
      <w:proofErr w:type="gramEnd"/>
      <w:r w:rsidRPr="00A74F1D">
        <w:rPr>
          <w:rFonts w:ascii="Times New Roman" w:eastAsia="Times New Roman" w:hAnsi="Times New Roman" w:cs="Times New Roman"/>
          <w:sz w:val="28"/>
          <w:szCs w:val="28"/>
          <w:lang w:eastAsia="ar-SA"/>
        </w:rPr>
        <w:t xml:space="preserve"> составляют 1 </w:t>
      </w:r>
      <w:proofErr w:type="spellStart"/>
      <w:r w:rsidRPr="00A74F1D">
        <w:rPr>
          <w:rFonts w:ascii="Times New Roman" w:eastAsia="Times New Roman" w:hAnsi="Times New Roman" w:cs="Times New Roman"/>
          <w:sz w:val="28"/>
          <w:szCs w:val="28"/>
          <w:lang w:eastAsia="ar-SA"/>
        </w:rPr>
        <w:t>800х2</w:t>
      </w:r>
      <w:proofErr w:type="spellEnd"/>
      <w:r w:rsidRPr="00A74F1D">
        <w:rPr>
          <w:rFonts w:ascii="Times New Roman" w:eastAsia="Times New Roman" w:hAnsi="Times New Roman" w:cs="Times New Roman"/>
          <w:sz w:val="28"/>
          <w:szCs w:val="28"/>
          <w:lang w:eastAsia="ar-SA"/>
        </w:rPr>
        <w:t xml:space="preserve"> 200 мм (или) </w:t>
      </w:r>
      <w:r w:rsidRPr="00A74F1D">
        <w:rPr>
          <w:rFonts w:ascii="Times New Roman" w:eastAsia="Calibri" w:hAnsi="Times New Roman" w:cs="Times New Roman"/>
          <w:sz w:val="28"/>
          <w:szCs w:val="28"/>
        </w:rPr>
        <w:t>2 </w:t>
      </w:r>
      <w:proofErr w:type="spellStart"/>
      <w:r w:rsidRPr="00A74F1D">
        <w:rPr>
          <w:rFonts w:ascii="Times New Roman" w:eastAsia="Calibri" w:hAnsi="Times New Roman" w:cs="Times New Roman"/>
          <w:sz w:val="28"/>
          <w:szCs w:val="28"/>
        </w:rPr>
        <w:t>200х1</w:t>
      </w:r>
      <w:proofErr w:type="spellEnd"/>
      <w:r w:rsidRPr="00A74F1D">
        <w:rPr>
          <w:rFonts w:ascii="Times New Roman" w:eastAsia="Calibri" w:hAnsi="Times New Roman" w:cs="Times New Roman"/>
          <w:sz w:val="28"/>
          <w:szCs w:val="28"/>
        </w:rPr>
        <w:t> 800 мм (в зависимости от физико-географической особенности).</w:t>
      </w:r>
    </w:p>
    <w:p w:rsidR="00A74F1D" w:rsidRPr="00A74F1D" w:rsidRDefault="00A74F1D" w:rsidP="00A74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4F1D">
        <w:rPr>
          <w:rFonts w:ascii="Times New Roman" w:eastAsia="Calibri" w:hAnsi="Times New Roman" w:cs="Times New Roman"/>
          <w:sz w:val="28"/>
          <w:szCs w:val="28"/>
        </w:rPr>
        <w:t xml:space="preserve">Для организации рекомендуемый размер карты </w:t>
      </w:r>
      <w:proofErr w:type="spellStart"/>
      <w:r w:rsidRPr="00A74F1D">
        <w:rPr>
          <w:rFonts w:ascii="Times New Roman" w:eastAsia="Calibri" w:hAnsi="Times New Roman" w:cs="Times New Roman"/>
          <w:sz w:val="28"/>
          <w:szCs w:val="28"/>
        </w:rPr>
        <w:t>800х1200</w:t>
      </w:r>
      <w:proofErr w:type="spellEnd"/>
      <w:r w:rsidRPr="00A74F1D">
        <w:rPr>
          <w:rFonts w:ascii="Times New Roman" w:eastAsia="Calibri" w:hAnsi="Times New Roman" w:cs="Times New Roman"/>
          <w:sz w:val="28"/>
          <w:szCs w:val="28"/>
        </w:rPr>
        <w:t>.</w:t>
      </w:r>
    </w:p>
    <w:p w:rsidR="00A74F1D" w:rsidRPr="00A74F1D" w:rsidRDefault="00A74F1D" w:rsidP="00A74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4F1D">
        <w:rPr>
          <w:rFonts w:ascii="Times New Roman" w:eastAsia="Calibri" w:hAnsi="Times New Roman" w:cs="Times New Roman"/>
          <w:sz w:val="28"/>
          <w:szCs w:val="28"/>
        </w:rPr>
        <w:t>Масштаб карт:</w:t>
      </w:r>
    </w:p>
    <w:p w:rsidR="00A74F1D" w:rsidRPr="00A74F1D" w:rsidRDefault="00A74F1D" w:rsidP="00A74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4F1D">
        <w:rPr>
          <w:rFonts w:ascii="Times New Roman" w:eastAsia="Calibri" w:hAnsi="Times New Roman" w:cs="Times New Roman"/>
          <w:sz w:val="28"/>
          <w:szCs w:val="28"/>
        </w:rPr>
        <w:t>для плана действий субъекта Российской Федерации – 1:200 000, 1:500 000;</w:t>
      </w:r>
    </w:p>
    <w:p w:rsidR="00A74F1D" w:rsidRPr="00A74F1D" w:rsidRDefault="00A74F1D" w:rsidP="00A74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4F1D">
        <w:rPr>
          <w:rFonts w:ascii="Times New Roman" w:eastAsia="Calibri" w:hAnsi="Times New Roman" w:cs="Times New Roman"/>
          <w:sz w:val="28"/>
          <w:szCs w:val="28"/>
        </w:rPr>
        <w:t>для плана действий муниципального образования – 1:100 000, 1:200 000.</w:t>
      </w:r>
    </w:p>
    <w:p w:rsidR="00A74F1D" w:rsidRPr="00A74F1D" w:rsidRDefault="00A74F1D" w:rsidP="00A74F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Для плана действий организаций масштаб карты (схемы) должен обеспечивать отображение всей необходимой информации на ее территории. </w:t>
      </w:r>
    </w:p>
    <w:p w:rsidR="00A74F1D" w:rsidRPr="00A74F1D" w:rsidRDefault="00A74F1D" w:rsidP="00A74F1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A74F1D">
        <w:rPr>
          <w:rFonts w:ascii="Times New Roman" w:eastAsia="Times New Roman" w:hAnsi="Times New Roman" w:cs="Times New Roman"/>
          <w:sz w:val="28"/>
          <w:szCs w:val="28"/>
          <w:lang w:eastAsia="ar-SA"/>
        </w:rPr>
        <w:t xml:space="preserve">7. </w:t>
      </w:r>
      <w:r w:rsidRPr="00A74F1D">
        <w:rPr>
          <w:rFonts w:ascii="Times New Roman" w:eastAsia="Times New Roman" w:hAnsi="Times New Roman" w:cs="Times New Roman"/>
          <w:bCs/>
          <w:sz w:val="28"/>
          <w:szCs w:val="28"/>
          <w:lang w:eastAsia="ar-SA"/>
        </w:rPr>
        <w:t xml:space="preserve">При нанесении информации на карту плана действий рекомендуется использовать ГОСТ </w:t>
      </w:r>
      <w:proofErr w:type="gramStart"/>
      <w:r w:rsidRPr="00A74F1D">
        <w:rPr>
          <w:rFonts w:ascii="Times New Roman" w:eastAsia="Times New Roman" w:hAnsi="Times New Roman" w:cs="Times New Roman"/>
          <w:bCs/>
          <w:sz w:val="28"/>
          <w:szCs w:val="28"/>
          <w:lang w:eastAsia="ar-SA"/>
        </w:rPr>
        <w:t>Р</w:t>
      </w:r>
      <w:proofErr w:type="gramEnd"/>
      <w:r w:rsidRPr="00A74F1D">
        <w:rPr>
          <w:rFonts w:ascii="Times New Roman" w:eastAsia="Times New Roman" w:hAnsi="Times New Roman" w:cs="Times New Roman"/>
          <w:bCs/>
          <w:sz w:val="28"/>
          <w:szCs w:val="28"/>
          <w:lang w:eastAsia="ar-SA"/>
        </w:rPr>
        <w:t xml:space="preserve"> 42.0.03-2016 «Национальный стандарт Российской Федерации. Гражданская оборона. Правила нанесения на карты прогнозируемой и сложившейся обстановки при ведении военных конфликтов и </w:t>
      </w:r>
      <w:r w:rsidRPr="00A74F1D">
        <w:rPr>
          <w:rFonts w:ascii="Times New Roman" w:eastAsia="Times New Roman" w:hAnsi="Times New Roman" w:cs="Times New Roman"/>
          <w:sz w:val="28"/>
          <w:szCs w:val="28"/>
          <w:lang w:eastAsia="ar-SA"/>
        </w:rPr>
        <w:t xml:space="preserve">ЧС </w:t>
      </w:r>
      <w:r w:rsidRPr="00A74F1D">
        <w:rPr>
          <w:rFonts w:ascii="Times New Roman" w:eastAsia="Times New Roman" w:hAnsi="Times New Roman" w:cs="Times New Roman"/>
          <w:bCs/>
          <w:sz w:val="28"/>
          <w:szCs w:val="28"/>
          <w:lang w:eastAsia="ar-SA"/>
        </w:rPr>
        <w:t>природного и техногенного характера. Условные обозначения».</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В случаях применения непредусмотренных указанным национальным стандартом обозначений и знаков их значение должно быть расшифровано в таблице «Условные обозначения», размещаемой на карте в правом нижнем углу.</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8. На карте должна быть сохранена координатная сетка.</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9. В правом верхнем углу карты размещается надпись «УТВЕРЖДАЮ», наименование должности и подпись соответствующего должностного лица, а также дата утверждения.</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10. В левом верхнем углу размещается надпись «СОГЛАСОВАНО», наименование должности и подпись соответствующего должностного лица, а также дата согласования.</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При наличии нескольких согласований, они размещаются один под другим.</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11. Внизу карты по центру размещается наименование должности, подпись и фамилия руководителя структурного подразделения уполномоченного органа - власти субъекта Российской Федерации, органа местного самоуправления и организации, ответственного за разработку плана действий.</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12. Пояснительная записка оформляется в виде текстового документа.</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Шрифт текста пояснительной записки </w:t>
      </w:r>
      <w:proofErr w:type="spellStart"/>
      <w:r w:rsidRPr="00A74F1D">
        <w:rPr>
          <w:rFonts w:ascii="Times New Roman" w:eastAsia="Times New Roman" w:hAnsi="Times New Roman" w:cs="Times New Roman"/>
          <w:sz w:val="28"/>
          <w:szCs w:val="28"/>
          <w:lang w:eastAsia="ar-SA"/>
        </w:rPr>
        <w:t>Times</w:t>
      </w:r>
      <w:proofErr w:type="spellEnd"/>
      <w:r w:rsidRPr="00A74F1D">
        <w:rPr>
          <w:rFonts w:ascii="Times New Roman" w:eastAsia="Times New Roman" w:hAnsi="Times New Roman" w:cs="Times New Roman"/>
          <w:sz w:val="28"/>
          <w:szCs w:val="28"/>
          <w:lang w:eastAsia="ar-SA"/>
        </w:rPr>
        <w:t xml:space="preserve"> </w:t>
      </w:r>
      <w:proofErr w:type="spellStart"/>
      <w:r w:rsidRPr="00A74F1D">
        <w:rPr>
          <w:rFonts w:ascii="Times New Roman" w:eastAsia="Times New Roman" w:hAnsi="Times New Roman" w:cs="Times New Roman"/>
          <w:sz w:val="28"/>
          <w:szCs w:val="28"/>
          <w:lang w:eastAsia="ar-SA"/>
        </w:rPr>
        <w:t>New</w:t>
      </w:r>
      <w:proofErr w:type="spellEnd"/>
      <w:r w:rsidRPr="00A74F1D">
        <w:rPr>
          <w:rFonts w:ascii="Times New Roman" w:eastAsia="Times New Roman" w:hAnsi="Times New Roman" w:cs="Times New Roman"/>
          <w:sz w:val="28"/>
          <w:szCs w:val="28"/>
          <w:lang w:eastAsia="ar-SA"/>
        </w:rPr>
        <w:t xml:space="preserve"> </w:t>
      </w:r>
      <w:proofErr w:type="spellStart"/>
      <w:r w:rsidRPr="00A74F1D">
        <w:rPr>
          <w:rFonts w:ascii="Times New Roman" w:eastAsia="Times New Roman" w:hAnsi="Times New Roman" w:cs="Times New Roman"/>
          <w:sz w:val="28"/>
          <w:szCs w:val="28"/>
          <w:lang w:eastAsia="ar-SA"/>
        </w:rPr>
        <w:t>Roman</w:t>
      </w:r>
      <w:proofErr w:type="spellEnd"/>
      <w:r w:rsidRPr="00A74F1D">
        <w:rPr>
          <w:rFonts w:ascii="Times New Roman" w:eastAsia="Times New Roman" w:hAnsi="Times New Roman" w:cs="Times New Roman"/>
          <w:sz w:val="28"/>
          <w:szCs w:val="28"/>
          <w:lang w:eastAsia="ar-SA"/>
        </w:rPr>
        <w:t xml:space="preserve">, формат шрифта в тексте – 13 или 14, в таблицах – 12 или 10. Формат шрифта в заголовках разделов и глав – 16 полужирный. В заголовках отдельных пунктов – 13 или 14 </w:t>
      </w:r>
      <w:proofErr w:type="gramStart"/>
      <w:r w:rsidRPr="00A74F1D">
        <w:rPr>
          <w:rFonts w:ascii="Times New Roman" w:eastAsia="Times New Roman" w:hAnsi="Times New Roman" w:cs="Times New Roman"/>
          <w:sz w:val="28"/>
          <w:szCs w:val="28"/>
          <w:lang w:eastAsia="ar-SA"/>
        </w:rPr>
        <w:t>полужирный</w:t>
      </w:r>
      <w:proofErr w:type="gramEnd"/>
      <w:r w:rsidRPr="00A74F1D">
        <w:rPr>
          <w:rFonts w:ascii="Times New Roman" w:eastAsia="Times New Roman" w:hAnsi="Times New Roman" w:cs="Times New Roman"/>
          <w:sz w:val="28"/>
          <w:szCs w:val="28"/>
          <w:lang w:eastAsia="ar-SA"/>
        </w:rPr>
        <w:t>. Ориентация страниц – альбомная.</w:t>
      </w:r>
    </w:p>
    <w:p w:rsidR="00A74F1D" w:rsidRPr="00A74F1D" w:rsidRDefault="00A74F1D" w:rsidP="00A74F1D">
      <w:pPr>
        <w:spacing w:after="0" w:line="240" w:lineRule="auto"/>
        <w:ind w:firstLine="709"/>
        <w:jc w:val="both"/>
        <w:rPr>
          <w:rFonts w:ascii="Times New Roman" w:eastAsia="Times New Roman" w:hAnsi="Times New Roman" w:cs="Times New Roman"/>
          <w:sz w:val="28"/>
          <w:szCs w:val="28"/>
          <w:lang w:eastAsia="ru-RU"/>
        </w:rPr>
      </w:pPr>
      <w:r w:rsidRPr="00A74F1D">
        <w:rPr>
          <w:rFonts w:ascii="Times New Roman" w:eastAsia="Times New Roman" w:hAnsi="Times New Roman" w:cs="Times New Roman"/>
          <w:sz w:val="28"/>
          <w:szCs w:val="28"/>
          <w:lang w:eastAsia="ru-RU"/>
        </w:rPr>
        <w:t>Печать текста производится на каждой странице. Номер страницы проставляется вверху страницы, по центру.</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Пояснительная записка сшивается в твердом переплете формата </w:t>
      </w:r>
      <w:proofErr w:type="spellStart"/>
      <w:r w:rsidRPr="00A74F1D">
        <w:rPr>
          <w:rFonts w:ascii="Times New Roman" w:eastAsia="Times New Roman" w:hAnsi="Times New Roman" w:cs="Times New Roman"/>
          <w:sz w:val="28"/>
          <w:szCs w:val="28"/>
          <w:lang w:eastAsia="ar-SA"/>
        </w:rPr>
        <w:t>А</w:t>
      </w:r>
      <w:proofErr w:type="gramStart"/>
      <w:r w:rsidRPr="00A74F1D">
        <w:rPr>
          <w:rFonts w:ascii="Times New Roman" w:eastAsia="Times New Roman" w:hAnsi="Times New Roman" w:cs="Times New Roman"/>
          <w:sz w:val="28"/>
          <w:szCs w:val="28"/>
          <w:lang w:eastAsia="ar-SA"/>
        </w:rPr>
        <w:t>4</w:t>
      </w:r>
      <w:proofErr w:type="spellEnd"/>
      <w:proofErr w:type="gramEnd"/>
      <w:r w:rsidRPr="00A74F1D">
        <w:rPr>
          <w:rFonts w:ascii="Times New Roman" w:eastAsia="Times New Roman" w:hAnsi="Times New Roman" w:cs="Times New Roman"/>
          <w:sz w:val="28"/>
          <w:szCs w:val="28"/>
          <w:lang w:eastAsia="ar-SA"/>
        </w:rPr>
        <w:t>. Сшивание производится по короткой стороне листа.</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p>
    <w:p w:rsidR="00A74F1D" w:rsidRPr="00A74F1D" w:rsidRDefault="00A74F1D" w:rsidP="00A74F1D">
      <w:pPr>
        <w:suppressAutoHyphens/>
        <w:spacing w:after="0" w:line="240" w:lineRule="auto"/>
        <w:ind w:firstLine="709"/>
        <w:jc w:val="center"/>
        <w:rPr>
          <w:rFonts w:ascii="Times New Roman" w:eastAsia="Times New Roman" w:hAnsi="Times New Roman" w:cs="Times New Roman"/>
          <w:b/>
          <w:sz w:val="28"/>
          <w:szCs w:val="28"/>
          <w:lang w:eastAsia="ar-SA"/>
        </w:rPr>
      </w:pPr>
      <w:r w:rsidRPr="00A74F1D">
        <w:rPr>
          <w:rFonts w:ascii="Times New Roman" w:eastAsia="Times New Roman" w:hAnsi="Times New Roman" w:cs="Times New Roman"/>
          <w:b/>
          <w:sz w:val="28"/>
          <w:szCs w:val="28"/>
          <w:lang w:val="en-US" w:eastAsia="ar-SA"/>
        </w:rPr>
        <w:t>III</w:t>
      </w:r>
      <w:r w:rsidRPr="00A74F1D">
        <w:rPr>
          <w:rFonts w:ascii="Times New Roman" w:eastAsia="Times New Roman" w:hAnsi="Times New Roman" w:cs="Times New Roman"/>
          <w:b/>
          <w:sz w:val="28"/>
          <w:szCs w:val="28"/>
          <w:lang w:eastAsia="ar-SA"/>
        </w:rPr>
        <w:t>. Содержание плана действий</w:t>
      </w:r>
    </w:p>
    <w:p w:rsidR="00A74F1D" w:rsidRPr="00A74F1D" w:rsidRDefault="00A74F1D" w:rsidP="00A74F1D">
      <w:pPr>
        <w:suppressAutoHyphens/>
        <w:spacing w:after="0" w:line="240" w:lineRule="auto"/>
        <w:ind w:firstLine="709"/>
        <w:jc w:val="center"/>
        <w:rPr>
          <w:rFonts w:ascii="Times New Roman" w:eastAsia="Times New Roman" w:hAnsi="Times New Roman" w:cs="Times New Roman"/>
          <w:sz w:val="28"/>
          <w:szCs w:val="28"/>
          <w:lang w:eastAsia="ar-SA"/>
        </w:rPr>
      </w:pP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13. На карту плана действий наносится:</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а) зоны возможных (прогнозируемых) ЧС;</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б) места расположения сил и средств, привлекаемых для ликвидации ЧС, (указывается группировка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xml:space="preserve"> и организаций);</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в) планируемые участки проведения аварийно-спасательных и других неотложных работ силами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xml:space="preserve"> и организаций (далее – участки работ), распределенные по каждой зоне возможных (прогнозируемых) ЧС;</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г) распределение сил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xml:space="preserve"> по участкам работ;</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д) возможные маршруты выдвижения сил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xml:space="preserve"> на участки работ (основной и запасной);</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е) места хранения резервов материальных ресурсов для ликвидации ЧС;</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ж) маршруты эвакуации населения из каждой зоны возможной (прогнозируемой) ЧС и пункты временного размещения эвакуируемого населения;</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з) сводные данные о силах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xml:space="preserve"> (в табличной форме);</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и) схема связи;</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к) схема управления и взаимодействия;</w:t>
      </w:r>
    </w:p>
    <w:p w:rsidR="00A74F1D" w:rsidRPr="00A74F1D" w:rsidRDefault="00A74F1D" w:rsidP="00A74F1D">
      <w:pPr>
        <w:suppressAutoHyphens/>
        <w:spacing w:after="0" w:line="240" w:lineRule="auto"/>
        <w:ind w:firstLine="709"/>
        <w:jc w:val="both"/>
        <w:rPr>
          <w:rFonts w:ascii="Times New Roman" w:eastAsia="Calibri" w:hAnsi="Times New Roman" w:cs="Times New Roman"/>
          <w:sz w:val="28"/>
          <w:szCs w:val="28"/>
        </w:rPr>
      </w:pPr>
      <w:r w:rsidRPr="00A74F1D">
        <w:rPr>
          <w:rFonts w:ascii="Times New Roman" w:eastAsia="Times New Roman" w:hAnsi="Times New Roman" w:cs="Times New Roman"/>
          <w:sz w:val="28"/>
          <w:szCs w:val="28"/>
          <w:lang w:eastAsia="ar-SA"/>
        </w:rPr>
        <w:t xml:space="preserve">л) </w:t>
      </w:r>
      <w:r w:rsidRPr="00A74F1D">
        <w:rPr>
          <w:rFonts w:ascii="Times New Roman" w:eastAsia="Calibri" w:hAnsi="Times New Roman" w:cs="Times New Roman"/>
          <w:sz w:val="28"/>
          <w:szCs w:val="28"/>
        </w:rPr>
        <w:t>организация оповещения населения (схема, план).</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Для визуализации и практического использования планов действий целесообразно информацию, содержащуюся в подпунктах «а» – «з», оформлять на отдельных картах, а содержащуюся в подпунктах «и» – «л» – в виде отдельных приложений к плану действий.</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14. Зоны возможных (прогнозируемых) ЧС определяются с использованием информации, содержащейся:</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а) в материалах обосновывающих документы территориального планирования</w:t>
      </w:r>
      <w:r w:rsidRPr="00A74F1D">
        <w:rPr>
          <w:rFonts w:ascii="Times New Roman" w:eastAsia="Times New Roman" w:hAnsi="Times New Roman" w:cs="Times New Roman"/>
          <w:color w:val="FF0000"/>
          <w:sz w:val="28"/>
          <w:szCs w:val="28"/>
          <w:lang w:eastAsia="ar-SA"/>
        </w:rPr>
        <w:t xml:space="preserve"> </w:t>
      </w:r>
      <w:r w:rsidRPr="00A74F1D">
        <w:rPr>
          <w:rFonts w:ascii="Times New Roman" w:eastAsia="Times New Roman" w:hAnsi="Times New Roman" w:cs="Times New Roman"/>
          <w:sz w:val="28"/>
          <w:szCs w:val="28"/>
          <w:lang w:eastAsia="ar-SA"/>
        </w:rPr>
        <w:t>субъекта Российской Федерации и муниципального образования, отображающих территории, подверженные риску возникновения ЧС природного и техногенного характера;</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ru-RU"/>
        </w:rPr>
      </w:pPr>
      <w:r w:rsidRPr="00A74F1D">
        <w:rPr>
          <w:rFonts w:ascii="Times New Roman" w:eastAsia="Times New Roman" w:hAnsi="Times New Roman" w:cs="Times New Roman"/>
          <w:sz w:val="28"/>
          <w:szCs w:val="28"/>
          <w:lang w:eastAsia="ar-SA"/>
        </w:rPr>
        <w:t>б)</w:t>
      </w:r>
      <w:r w:rsidRPr="00A74F1D">
        <w:rPr>
          <w:rFonts w:ascii="Times New Roman" w:eastAsia="Times New Roman" w:hAnsi="Times New Roman" w:cs="Times New Roman"/>
          <w:sz w:val="28"/>
          <w:szCs w:val="28"/>
          <w:lang w:eastAsia="ru-RU"/>
        </w:rPr>
        <w:t> в паспорте безопасности территории субъекта Российской Федерации, муниципального образования;</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ru-RU"/>
        </w:rPr>
      </w:pPr>
      <w:r w:rsidRPr="00A74F1D">
        <w:rPr>
          <w:rFonts w:ascii="Times New Roman" w:eastAsia="Times New Roman" w:hAnsi="Times New Roman" w:cs="Times New Roman"/>
          <w:sz w:val="28"/>
          <w:szCs w:val="28"/>
          <w:lang w:eastAsia="ru-RU"/>
        </w:rPr>
        <w:t>в) в декларациях промышленной безопасности опасных производственных объектов;</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ru-RU"/>
        </w:rPr>
      </w:pPr>
      <w:r w:rsidRPr="00A74F1D">
        <w:rPr>
          <w:rFonts w:ascii="Times New Roman" w:eastAsia="Times New Roman" w:hAnsi="Times New Roman" w:cs="Times New Roman"/>
          <w:sz w:val="28"/>
          <w:szCs w:val="28"/>
          <w:lang w:eastAsia="ru-RU"/>
        </w:rPr>
        <w:t xml:space="preserve">г) в паспортах безопасности и планах защищенности критически важных объектов и потенциально опасных объектов; </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д) в долгосрочных прогнозах возникновения ЧС;</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е) в сведениях, представляемых территориальными органами федеральных органов исполнительной власти в субъекте Российской Федерации, органами исполнительной власти субъектов Российской Федерации и органами местного самоуправления;</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ж) в результатах, полученных путем проведения расчетов с применением утвержденных методик, а также информационных систем, используемых органами повседневного управления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Использование информации, указанной в данном пункте, должно осуществляться с соблюдением требований о сохранении коммерческой тайны.</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bCs/>
          <w:sz w:val="28"/>
          <w:szCs w:val="28"/>
          <w:lang w:eastAsia="ar-SA"/>
        </w:rPr>
      </w:pPr>
      <w:r w:rsidRPr="00A74F1D">
        <w:rPr>
          <w:rFonts w:ascii="Times New Roman" w:eastAsia="Times New Roman" w:hAnsi="Times New Roman" w:cs="Times New Roman"/>
          <w:sz w:val="28"/>
          <w:szCs w:val="28"/>
          <w:lang w:eastAsia="ar-SA"/>
        </w:rPr>
        <w:t>15. </w:t>
      </w:r>
      <w:r w:rsidRPr="00A74F1D">
        <w:rPr>
          <w:rFonts w:ascii="Times New Roman" w:eastAsia="Times New Roman" w:hAnsi="Times New Roman" w:cs="Times New Roman"/>
          <w:bCs/>
          <w:sz w:val="28"/>
          <w:szCs w:val="28"/>
          <w:lang w:eastAsia="ar-SA"/>
        </w:rPr>
        <w:t>При разработке документов плана действий организации рассматриваются только аварии (инциденты, происшествия, террористические акты), которые могут возникнуть как на территории организации, так и за ее пределами и которые могут являться источниками ЧС природного и (или) техногенного характера на территории организации.</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16. Пояснительная записка содержит развернутую информацию по подпунктам «а» - «л» пункта 13 настоящих Организационно-методических указаний для каждого риска возможных (прогнозируемых) ЧС, в том числе:</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16.1. Перечень спланированных на текущий год мероприятий по предупреждению ЧС.</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Перечень формируется для каждого прогнозируемого риска.</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В перечне указываются наименование конкретных мероприятий, ответственные лица за их выполнение, ресурсное обеспечение мероприятий и сроки их выполнения, ссылки на нормативные правовые акты федеральных органов исполнительной власти и решения комиссий по предупреждению и ликвидации ЧС и другие документы.</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16.2. Выводы из оценки обстановки при угрозе и возникновении возможных (прогнозируемых) ЧС с расчетом:</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а) количества населения, объектов различного назначения (жилых, производственных, социальных и других), попадающих в зону возможных (прогнозируемых) ЧС, с указанием степени поражения населения и разрушения объектов;</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б) объемов аварийно-спасательных и других неотложных работ по ликвидации возможных (прогнозируемых) ЧС;</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в)  достаточности имеющихся сил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xml:space="preserve"> и потребности в привлечении сил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xml:space="preserve"> федеральных органов исполнительной власти (для планов действий субъектов Российской Федерации), органов исполнительной власти субъектов Российской Федерации и федеральных органов исполнительной власти (для планов действий муниципальных образований).</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16.3. Замысел действий, включающий:</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а) детализированный перечень первоочередных мероприятий по защите населения и территорий при угрозе и возникновении ЧС;</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б) сведения о распределении сил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xml:space="preserve"> по участкам работ с указанием количества личного состава и техники (по видам и категориям);</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в) сведения о руководителях ликвидации ЧС (должность и порядок связи с ними).</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16.4. Решение на проведение мероприятий по предупреждению и ликвидации ЧС, включающее (для регионального и муниципального уровня):</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а) перечень мероприятий, выполняемых конкретными аварийно-спасательными формированиями;</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б) </w:t>
      </w:r>
      <w:r w:rsidRPr="00A74F1D">
        <w:rPr>
          <w:rFonts w:ascii="Times New Roman" w:eastAsia="Calibri" w:hAnsi="Times New Roman" w:cs="Times New Roman"/>
          <w:sz w:val="28"/>
          <w:szCs w:val="28"/>
        </w:rPr>
        <w:t>организацию оповещения и информирования населения при угрозе возникновения или возникновении ЧС</w:t>
      </w:r>
      <w:r w:rsidRPr="00A74F1D">
        <w:rPr>
          <w:rFonts w:ascii="Times New Roman" w:eastAsia="Times New Roman" w:hAnsi="Times New Roman" w:cs="Times New Roman"/>
          <w:sz w:val="28"/>
          <w:szCs w:val="28"/>
          <w:lang w:eastAsia="ar-SA"/>
        </w:rPr>
        <w:t>;</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в) вопросы эвакуации пострадавшего населения (с указанием перечня привлекаемых транспортных средств, их ведомственной принадлежности, порядка их применения), мест нахождения пунктов временного размещения пострадавшего населения (с указанием их адреса, контактных данных руководителя, порядка организации медицинской помощи, питания и </w:t>
      </w:r>
      <w:proofErr w:type="gramStart"/>
      <w:r w:rsidRPr="00A74F1D">
        <w:rPr>
          <w:rFonts w:ascii="Times New Roman" w:eastAsia="Times New Roman" w:hAnsi="Times New Roman" w:cs="Times New Roman"/>
          <w:sz w:val="28"/>
          <w:szCs w:val="28"/>
          <w:lang w:eastAsia="ar-SA"/>
        </w:rPr>
        <w:t>снабжения</w:t>
      </w:r>
      <w:proofErr w:type="gramEnd"/>
      <w:r w:rsidRPr="00A74F1D">
        <w:rPr>
          <w:rFonts w:ascii="Times New Roman" w:eastAsia="Times New Roman" w:hAnsi="Times New Roman" w:cs="Times New Roman"/>
          <w:sz w:val="28"/>
          <w:szCs w:val="28"/>
          <w:lang w:eastAsia="ar-SA"/>
        </w:rPr>
        <w:t xml:space="preserve"> эвакуируемых предметами первой необходимости);</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г) перечень аварийно-восстановительных работ по ликвидации последствий ЧС;</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д) сведения о наличии финансовых и материальных ресурсов для ликвидации ЧС и порядок их </w:t>
      </w:r>
      <w:proofErr w:type="spellStart"/>
      <w:r w:rsidRPr="00A74F1D">
        <w:rPr>
          <w:rFonts w:ascii="Times New Roman" w:eastAsia="Times New Roman" w:hAnsi="Times New Roman" w:cs="Times New Roman"/>
          <w:sz w:val="28"/>
          <w:szCs w:val="28"/>
          <w:lang w:eastAsia="ar-SA"/>
        </w:rPr>
        <w:t>разбронирования</w:t>
      </w:r>
      <w:proofErr w:type="spellEnd"/>
      <w:r w:rsidRPr="00A74F1D">
        <w:rPr>
          <w:rFonts w:ascii="Times New Roman" w:eastAsia="Times New Roman" w:hAnsi="Times New Roman" w:cs="Times New Roman"/>
          <w:sz w:val="28"/>
          <w:szCs w:val="28"/>
          <w:lang w:eastAsia="ar-SA"/>
        </w:rPr>
        <w:t>.</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16.5. Решение на проведение мероприятий по предупреждению и ликвидации ЧС, включающее (для объектового уровня):</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а) перечень мероприятий, выполняемых конкретными аварийно-спасательными и аварийно-восстановительными формированиями;</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б) порядок оповещения и информирования об угрозе и возникновении ЧС (с указанием зоны экстренного оповещения населения и возможности локальных систем оповещения);</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в) вопросы </w:t>
      </w:r>
      <w:r w:rsidRPr="00A74F1D">
        <w:rPr>
          <w:rFonts w:ascii="Times New Roman" w:eastAsia="Times New Roman" w:hAnsi="Times New Roman" w:cs="Times New Roman"/>
          <w:bCs/>
          <w:iCs/>
          <w:sz w:val="28"/>
          <w:szCs w:val="28"/>
          <w:lang w:eastAsia="ar-SA"/>
        </w:rPr>
        <w:t>организации укрытия, эвакуации и первоочередного жизнеобеспечения работников организации при угрозе и возникновении ЧС;</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г) перечень аварийно-восстановительных работ по ликвидации последствий ЧС;</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ar-SA"/>
        </w:rPr>
      </w:pPr>
      <w:r w:rsidRPr="00A74F1D">
        <w:rPr>
          <w:rFonts w:ascii="Times New Roman" w:eastAsia="Times New Roman" w:hAnsi="Times New Roman" w:cs="Times New Roman"/>
          <w:sz w:val="28"/>
          <w:szCs w:val="28"/>
          <w:lang w:eastAsia="ar-SA"/>
        </w:rPr>
        <w:t xml:space="preserve">д) </w:t>
      </w:r>
      <w:r w:rsidRPr="00A74F1D">
        <w:rPr>
          <w:rFonts w:ascii="Times New Roman" w:eastAsia="Times New Roman" w:hAnsi="Times New Roman" w:cs="Times New Roman"/>
          <w:bCs/>
          <w:iCs/>
          <w:sz w:val="28"/>
          <w:szCs w:val="28"/>
          <w:lang w:eastAsia="ar-SA"/>
        </w:rPr>
        <w:t>сведения о защитных сооружениях гражданской обороны организации;</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ar-SA"/>
        </w:rPr>
      </w:pPr>
      <w:r w:rsidRPr="00A74F1D">
        <w:rPr>
          <w:rFonts w:ascii="Times New Roman" w:eastAsia="Times New Roman" w:hAnsi="Times New Roman" w:cs="Times New Roman"/>
          <w:bCs/>
          <w:iCs/>
          <w:sz w:val="28"/>
          <w:szCs w:val="28"/>
          <w:lang w:eastAsia="ar-SA"/>
        </w:rPr>
        <w:t>е) сведения о наличии средств индивидуальной защиты для работников организации.</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16.6. Порядок управления и взаимодействия, включающий:</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а) сведения об органах управления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местах их расположения, порядок связи с ними и передачи информации;</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б) порядок информирования органов управления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xml:space="preserve"> при угрозе и возникновении ЧС.</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16.7. Вопросы материально-технического обеспечения сил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w:t>
      </w:r>
      <w:r w:rsidRPr="00A74F1D">
        <w:rPr>
          <w:rFonts w:ascii="Times New Roman" w:eastAsia="Calibri" w:hAnsi="Times New Roman" w:cs="Times New Roman"/>
          <w:sz w:val="28"/>
          <w:szCs w:val="28"/>
        </w:rPr>
        <w:t xml:space="preserve"> </w:t>
      </w:r>
      <w:r w:rsidRPr="00A74F1D">
        <w:rPr>
          <w:rFonts w:ascii="Times New Roman" w:eastAsia="Times New Roman" w:hAnsi="Times New Roman" w:cs="Times New Roman"/>
          <w:sz w:val="28"/>
          <w:szCs w:val="28"/>
          <w:lang w:eastAsia="ar-SA"/>
        </w:rPr>
        <w:t>привлекаемых к мероприятиям по предупреждению и ликвидации ЧС, включающие:</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а) мероприятия по организации питания (с указанием организаций, осуществляющих приготовление и доставку продуктов питания);</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б) места размещения пунктов питания;</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в) места и порядок размещения личного состава (с указанием населенного пункта, места размещения и удаленности от места ЧС и друг от друга);</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г) порядок банно-прачечного обслуживания (с указанием организаций, осуществляющих услуги по стирке белья и помывке личного состава), а также периодичность оказания услуг;</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д) места заправки и порядок обеспечения техники горюче-смазочными материалами (с указанием организаций, осуществляющих данные мероприятия).</w:t>
      </w:r>
    </w:p>
    <w:p w:rsidR="00A74F1D" w:rsidRPr="00A74F1D" w:rsidRDefault="00A74F1D" w:rsidP="00A74F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17. Информация, содержащаяся в подпунктах 1</w:t>
      </w:r>
      <w:r w:rsidR="0041498D">
        <w:rPr>
          <w:rFonts w:ascii="Times New Roman" w:eastAsia="Times New Roman" w:hAnsi="Times New Roman" w:cs="Times New Roman"/>
          <w:sz w:val="28"/>
          <w:szCs w:val="28"/>
          <w:lang w:eastAsia="ar-SA"/>
        </w:rPr>
        <w:t>6</w:t>
      </w:r>
      <w:r w:rsidRPr="00A74F1D">
        <w:rPr>
          <w:rFonts w:ascii="Times New Roman" w:eastAsia="Times New Roman" w:hAnsi="Times New Roman" w:cs="Times New Roman"/>
          <w:sz w:val="28"/>
          <w:szCs w:val="28"/>
          <w:lang w:eastAsia="ar-SA"/>
        </w:rPr>
        <w:t>.1. – 1</w:t>
      </w:r>
      <w:r w:rsidR="0041498D">
        <w:rPr>
          <w:rFonts w:ascii="Times New Roman" w:eastAsia="Times New Roman" w:hAnsi="Times New Roman" w:cs="Times New Roman"/>
          <w:sz w:val="28"/>
          <w:szCs w:val="28"/>
          <w:lang w:eastAsia="ar-SA"/>
        </w:rPr>
        <w:t>6</w:t>
      </w:r>
      <w:r w:rsidRPr="00A74F1D">
        <w:rPr>
          <w:rFonts w:ascii="Times New Roman" w:eastAsia="Times New Roman" w:hAnsi="Times New Roman" w:cs="Times New Roman"/>
          <w:sz w:val="28"/>
          <w:szCs w:val="28"/>
          <w:lang w:eastAsia="ar-SA"/>
        </w:rPr>
        <w:t xml:space="preserve">.7. пункта </w:t>
      </w:r>
      <w:r w:rsidR="0041498D">
        <w:rPr>
          <w:rFonts w:ascii="Times New Roman" w:eastAsia="Times New Roman" w:hAnsi="Times New Roman" w:cs="Times New Roman"/>
          <w:sz w:val="28"/>
          <w:szCs w:val="28"/>
          <w:lang w:eastAsia="ar-SA"/>
        </w:rPr>
        <w:t>16</w:t>
      </w:r>
      <w:r w:rsidRPr="00A74F1D">
        <w:rPr>
          <w:rFonts w:ascii="Times New Roman" w:eastAsia="Times New Roman" w:hAnsi="Times New Roman" w:cs="Times New Roman"/>
          <w:sz w:val="28"/>
          <w:szCs w:val="28"/>
          <w:lang w:eastAsia="ar-SA"/>
        </w:rPr>
        <w:t xml:space="preserve"> настоящих Организационно-методических указаний, может оформляться в виде текстового документа, а также в форме таблиц и схем.</w:t>
      </w:r>
    </w:p>
    <w:p w:rsidR="00A74F1D" w:rsidRPr="00A74F1D" w:rsidRDefault="00A74F1D" w:rsidP="00A74F1D">
      <w:pPr>
        <w:tabs>
          <w:tab w:val="left" w:pos="1701"/>
        </w:tabs>
        <w:suppressAutoHyphens/>
        <w:spacing w:after="0" w:line="240" w:lineRule="auto"/>
        <w:ind w:left="709"/>
        <w:jc w:val="center"/>
        <w:rPr>
          <w:rFonts w:ascii="Times New Roman" w:eastAsia="Times New Roman" w:hAnsi="Times New Roman" w:cs="Times New Roman"/>
          <w:sz w:val="28"/>
          <w:szCs w:val="28"/>
          <w:lang w:eastAsia="ar-SA"/>
        </w:rPr>
      </w:pPr>
      <w:bookmarkStart w:id="0" w:name="_Ref532983827"/>
      <w:bookmarkStart w:id="1" w:name="_GoBack"/>
      <w:bookmarkEnd w:id="1"/>
    </w:p>
    <w:p w:rsidR="00A74F1D" w:rsidRPr="00A74F1D" w:rsidRDefault="00A74F1D" w:rsidP="00A74F1D">
      <w:pPr>
        <w:tabs>
          <w:tab w:val="left" w:pos="1701"/>
        </w:tabs>
        <w:suppressAutoHyphens/>
        <w:spacing w:after="0" w:line="240" w:lineRule="auto"/>
        <w:ind w:left="709"/>
        <w:jc w:val="center"/>
        <w:rPr>
          <w:rFonts w:ascii="Times New Roman" w:eastAsia="Times New Roman" w:hAnsi="Times New Roman" w:cs="Times New Roman"/>
          <w:b/>
          <w:sz w:val="28"/>
          <w:szCs w:val="28"/>
          <w:lang w:eastAsia="ar-SA"/>
        </w:rPr>
      </w:pPr>
      <w:r w:rsidRPr="00A74F1D">
        <w:rPr>
          <w:rFonts w:ascii="Times New Roman" w:eastAsia="Times New Roman" w:hAnsi="Times New Roman" w:cs="Times New Roman"/>
          <w:b/>
          <w:sz w:val="28"/>
          <w:szCs w:val="28"/>
          <w:lang w:val="en-US" w:eastAsia="ar-SA"/>
        </w:rPr>
        <w:t>IV</w:t>
      </w:r>
      <w:r w:rsidRPr="00A74F1D">
        <w:rPr>
          <w:rFonts w:ascii="Times New Roman" w:eastAsia="Times New Roman" w:hAnsi="Times New Roman" w:cs="Times New Roman"/>
          <w:b/>
          <w:sz w:val="28"/>
          <w:szCs w:val="28"/>
          <w:lang w:eastAsia="ar-SA"/>
        </w:rPr>
        <w:t>. Разработка плана действий</w:t>
      </w:r>
    </w:p>
    <w:p w:rsidR="00A74F1D" w:rsidRPr="00A74F1D" w:rsidRDefault="00A74F1D" w:rsidP="00A74F1D">
      <w:pPr>
        <w:tabs>
          <w:tab w:val="left" w:pos="1701"/>
        </w:tabs>
        <w:suppressAutoHyphens/>
        <w:spacing w:after="0" w:line="240" w:lineRule="auto"/>
        <w:ind w:left="709"/>
        <w:jc w:val="center"/>
        <w:rPr>
          <w:rFonts w:ascii="Times New Roman" w:eastAsia="Times New Roman" w:hAnsi="Times New Roman" w:cs="Times New Roman"/>
          <w:sz w:val="28"/>
          <w:szCs w:val="28"/>
          <w:lang w:eastAsia="ar-SA"/>
        </w:rPr>
      </w:pPr>
    </w:p>
    <w:p w:rsidR="00A74F1D" w:rsidRPr="00A74F1D" w:rsidRDefault="00A74F1D" w:rsidP="00A74F1D">
      <w:pPr>
        <w:tabs>
          <w:tab w:val="left" w:pos="1134"/>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18. Разработку планов действий рекомендуется осуществлять в следующем порядке:</w:t>
      </w:r>
    </w:p>
    <w:p w:rsidR="00A74F1D" w:rsidRPr="00A74F1D" w:rsidRDefault="00A74F1D" w:rsidP="00A74F1D">
      <w:pPr>
        <w:tabs>
          <w:tab w:val="left" w:pos="1134"/>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план действий субъекта Российской Федерации разрабатывает орган исполнительной власти субъекта Российской Федерации во взаимодействии с главным управлением МЧС России по субъекту Российской Федерации и территориальными органами федеральных органов исполнительной власти по субъектам Российской Федерации;</w:t>
      </w:r>
    </w:p>
    <w:p w:rsidR="00A74F1D" w:rsidRPr="00A74F1D" w:rsidRDefault="00A74F1D" w:rsidP="00A74F1D">
      <w:pPr>
        <w:tabs>
          <w:tab w:val="left" w:pos="1134"/>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план действий муниципального образования разрабатывает соответствующий орган местного самоуправления во взаимодействии с органом исполнительной власти субъекта Российской Федерации и территориальными органами федеральных органов исполнительной власти по субъектам Российской Федерации;</w:t>
      </w:r>
    </w:p>
    <w:p w:rsidR="00A74F1D" w:rsidRPr="00A74F1D" w:rsidRDefault="00A74F1D" w:rsidP="00A74F1D">
      <w:pPr>
        <w:tabs>
          <w:tab w:val="left" w:pos="1134"/>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план действий организации разрабатывает структурное подразделение организации во взаимодействии с органом местного самоуправления, на территории которого организация осуществляет свою деятельность, а также с руководителями профессиональных аварийно-спасательных служб или профессиональных аварийно-спасательных формирований, с которыми заключен договор на обслуживание объектов организации.</w:t>
      </w:r>
    </w:p>
    <w:p w:rsidR="00A74F1D" w:rsidRPr="00A74F1D" w:rsidRDefault="00A74F1D" w:rsidP="00A74F1D">
      <w:pPr>
        <w:tabs>
          <w:tab w:val="left" w:pos="1134"/>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19. План действий рекомендуется разрабатывать не менее</w:t>
      </w:r>
      <w:proofErr w:type="gramStart"/>
      <w:r w:rsidRPr="00A74F1D">
        <w:rPr>
          <w:rFonts w:ascii="Times New Roman" w:eastAsia="Times New Roman" w:hAnsi="Times New Roman" w:cs="Times New Roman"/>
          <w:sz w:val="28"/>
          <w:szCs w:val="24"/>
          <w:lang w:eastAsia="ar-SA"/>
        </w:rPr>
        <w:t>,</w:t>
      </w:r>
      <w:proofErr w:type="gramEnd"/>
      <w:r w:rsidRPr="00A74F1D">
        <w:rPr>
          <w:rFonts w:ascii="Times New Roman" w:eastAsia="Times New Roman" w:hAnsi="Times New Roman" w:cs="Times New Roman"/>
          <w:sz w:val="28"/>
          <w:szCs w:val="24"/>
          <w:lang w:eastAsia="ar-SA"/>
        </w:rPr>
        <w:t xml:space="preserve"> чем в двух экземплярах.</w:t>
      </w:r>
    </w:p>
    <w:p w:rsidR="00A74F1D" w:rsidRPr="00A74F1D" w:rsidRDefault="00A74F1D" w:rsidP="00A74F1D">
      <w:pPr>
        <w:tabs>
          <w:tab w:val="left" w:pos="1134"/>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 xml:space="preserve">Первые экземпляры планов действий хранятся в помещении дежурной смены органа повседневного управления </w:t>
      </w:r>
      <w:proofErr w:type="spellStart"/>
      <w:r w:rsidRPr="00A74F1D">
        <w:rPr>
          <w:rFonts w:ascii="Times New Roman" w:eastAsia="Times New Roman" w:hAnsi="Times New Roman" w:cs="Times New Roman"/>
          <w:sz w:val="28"/>
          <w:szCs w:val="24"/>
          <w:lang w:eastAsia="ar-SA"/>
        </w:rPr>
        <w:t>РСЧС</w:t>
      </w:r>
      <w:proofErr w:type="spellEnd"/>
      <w:r w:rsidRPr="00A74F1D">
        <w:rPr>
          <w:rFonts w:ascii="Times New Roman" w:eastAsia="Times New Roman" w:hAnsi="Times New Roman" w:cs="Times New Roman"/>
          <w:sz w:val="28"/>
          <w:szCs w:val="24"/>
          <w:lang w:eastAsia="ar-SA"/>
        </w:rPr>
        <w:t xml:space="preserve"> (соответствующего уровня).</w:t>
      </w:r>
    </w:p>
    <w:p w:rsidR="00A74F1D" w:rsidRPr="00A74F1D" w:rsidRDefault="00A74F1D" w:rsidP="00A74F1D">
      <w:pPr>
        <w:tabs>
          <w:tab w:val="left" w:pos="1134"/>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 xml:space="preserve">Вторые экземпляры планов действий хранятся в постоянно действующем органе управления </w:t>
      </w:r>
      <w:proofErr w:type="spellStart"/>
      <w:r w:rsidRPr="00A74F1D">
        <w:rPr>
          <w:rFonts w:ascii="Times New Roman" w:eastAsia="Times New Roman" w:hAnsi="Times New Roman" w:cs="Times New Roman"/>
          <w:sz w:val="28"/>
          <w:szCs w:val="24"/>
          <w:lang w:eastAsia="ar-SA"/>
        </w:rPr>
        <w:t>РСЧС</w:t>
      </w:r>
      <w:proofErr w:type="spellEnd"/>
      <w:r w:rsidRPr="00A74F1D">
        <w:rPr>
          <w:rFonts w:ascii="Times New Roman" w:eastAsia="Times New Roman" w:hAnsi="Times New Roman" w:cs="Times New Roman"/>
          <w:sz w:val="28"/>
          <w:szCs w:val="24"/>
          <w:lang w:eastAsia="ar-SA"/>
        </w:rPr>
        <w:t xml:space="preserve"> (соответствующего уровня). </w:t>
      </w:r>
    </w:p>
    <w:p w:rsidR="00A74F1D" w:rsidRPr="00A74F1D" w:rsidRDefault="00A74F1D" w:rsidP="00A74F1D">
      <w:pPr>
        <w:tabs>
          <w:tab w:val="left" w:pos="1701"/>
        </w:tabs>
        <w:suppressAutoHyphens/>
        <w:spacing w:after="0" w:line="240" w:lineRule="auto"/>
        <w:ind w:left="709"/>
        <w:jc w:val="center"/>
        <w:rPr>
          <w:rFonts w:ascii="Times New Roman" w:eastAsia="Times New Roman" w:hAnsi="Times New Roman" w:cs="Times New Roman"/>
          <w:sz w:val="28"/>
          <w:szCs w:val="28"/>
          <w:lang w:eastAsia="ar-SA"/>
        </w:rPr>
      </w:pPr>
    </w:p>
    <w:p w:rsidR="00A74F1D" w:rsidRPr="00A74F1D" w:rsidRDefault="00A74F1D" w:rsidP="00A74F1D">
      <w:pPr>
        <w:tabs>
          <w:tab w:val="left" w:pos="1701"/>
        </w:tabs>
        <w:suppressAutoHyphens/>
        <w:spacing w:after="0" w:line="240" w:lineRule="auto"/>
        <w:ind w:left="709"/>
        <w:jc w:val="center"/>
        <w:rPr>
          <w:rFonts w:ascii="Times New Roman" w:eastAsia="Times New Roman" w:hAnsi="Times New Roman" w:cs="Times New Roman"/>
          <w:b/>
          <w:sz w:val="28"/>
          <w:szCs w:val="28"/>
          <w:lang w:eastAsia="ar-SA"/>
        </w:rPr>
      </w:pPr>
      <w:r w:rsidRPr="00A74F1D">
        <w:rPr>
          <w:rFonts w:ascii="Times New Roman" w:eastAsia="Times New Roman" w:hAnsi="Times New Roman" w:cs="Times New Roman"/>
          <w:b/>
          <w:sz w:val="28"/>
          <w:szCs w:val="28"/>
          <w:lang w:val="en-US" w:eastAsia="ar-SA"/>
        </w:rPr>
        <w:t>V</w:t>
      </w:r>
      <w:r w:rsidRPr="00A74F1D">
        <w:rPr>
          <w:rFonts w:ascii="Times New Roman" w:eastAsia="Times New Roman" w:hAnsi="Times New Roman" w:cs="Times New Roman"/>
          <w:b/>
          <w:sz w:val="28"/>
          <w:szCs w:val="28"/>
          <w:lang w:eastAsia="ar-SA"/>
        </w:rPr>
        <w:t xml:space="preserve">. Согласование плана действий </w:t>
      </w:r>
    </w:p>
    <w:bookmarkEnd w:id="0"/>
    <w:p w:rsidR="00A74F1D" w:rsidRPr="00A74F1D" w:rsidRDefault="00A74F1D" w:rsidP="00A74F1D">
      <w:pPr>
        <w:tabs>
          <w:tab w:val="left" w:pos="1701"/>
        </w:tabs>
        <w:suppressAutoHyphens/>
        <w:spacing w:after="0" w:line="240" w:lineRule="auto"/>
        <w:ind w:left="709"/>
        <w:jc w:val="center"/>
        <w:rPr>
          <w:rFonts w:ascii="Times New Roman" w:eastAsia="Times New Roman" w:hAnsi="Times New Roman" w:cs="Times New Roman"/>
          <w:sz w:val="28"/>
          <w:szCs w:val="28"/>
          <w:lang w:eastAsia="ar-SA"/>
        </w:rPr>
      </w:pP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20. Рекомендуется следующий порядок согласования:</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план действий</w:t>
      </w:r>
      <w:r w:rsidRPr="00A74F1D">
        <w:rPr>
          <w:rFonts w:ascii="Times New Roman" w:eastAsia="Times New Roman" w:hAnsi="Times New Roman" w:cs="Times New Roman"/>
          <w:sz w:val="28"/>
          <w:szCs w:val="24"/>
          <w:lang w:eastAsia="ar-SA"/>
        </w:rPr>
        <w:t xml:space="preserve"> субъекта Российской Федерации</w:t>
      </w:r>
      <w:r w:rsidRPr="00A74F1D">
        <w:rPr>
          <w:rFonts w:ascii="Times New Roman" w:eastAsia="Times New Roman" w:hAnsi="Times New Roman" w:cs="Times New Roman"/>
          <w:sz w:val="28"/>
          <w:szCs w:val="28"/>
          <w:lang w:eastAsia="ar-SA"/>
        </w:rPr>
        <w:t xml:space="preserve"> согласуется с начальником Главного управления МЧС России по субъекту Российской Федерации, а также с руководителями территориальных органов федеральных органов исполнительной власти, органы управления и силы которых включаются в план действий;</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4"/>
          <w:lang w:eastAsia="ar-SA"/>
        </w:rPr>
        <w:t>план действий муниципального образования</w:t>
      </w:r>
      <w:r w:rsidRPr="00A74F1D">
        <w:rPr>
          <w:rFonts w:ascii="Times New Roman" w:eastAsia="Times New Roman" w:hAnsi="Times New Roman" w:cs="Times New Roman"/>
          <w:sz w:val="28"/>
          <w:szCs w:val="28"/>
          <w:lang w:eastAsia="ar-SA"/>
        </w:rPr>
        <w:t xml:space="preserve"> согласуется с соответствующим органом исполнительной власти субъекта Российской Федерации.</w:t>
      </w:r>
    </w:p>
    <w:p w:rsidR="00A74F1D" w:rsidRPr="00A74F1D" w:rsidRDefault="00A74F1D" w:rsidP="00A74F1D">
      <w:pPr>
        <w:keepLines/>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План действий </w:t>
      </w:r>
      <w:r w:rsidRPr="00A74F1D">
        <w:rPr>
          <w:rFonts w:ascii="Times New Roman" w:eastAsia="Times New Roman" w:hAnsi="Times New Roman" w:cs="Times New Roman"/>
          <w:sz w:val="28"/>
          <w:szCs w:val="24"/>
          <w:lang w:eastAsia="ar-SA"/>
        </w:rPr>
        <w:t>муниципального образования,</w:t>
      </w:r>
      <w:r w:rsidRPr="00A74F1D">
        <w:rPr>
          <w:rFonts w:ascii="Times New Roman" w:eastAsia="Times New Roman" w:hAnsi="Times New Roman" w:cs="Times New Roman"/>
          <w:sz w:val="28"/>
          <w:szCs w:val="28"/>
          <w:lang w:eastAsia="ar-SA"/>
        </w:rPr>
        <w:t xml:space="preserve"> имеющих статус закрытого административно-территориального образования, согласуется с руководителем специального управления федеральной противопожарной службы Государственной противопожарной службы (при наличии данного подразделения);</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план действий организаций согласуется с должностным лицом органа местного самоуправления, возглавляющим местную администрацию, на территории которого организация осуществляет свою деятельность, а также с руководителями профессиональных аварийно-спасательных служб или профессиональных аварийно-спасательных формирований, с которыми заключен договор на обслуживание объектов организации.</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p>
    <w:p w:rsidR="00A74F1D" w:rsidRPr="00A74F1D" w:rsidRDefault="00A74F1D" w:rsidP="00A74F1D">
      <w:pPr>
        <w:suppressAutoHyphens/>
        <w:spacing w:after="0" w:line="240" w:lineRule="auto"/>
        <w:jc w:val="both"/>
        <w:rPr>
          <w:rFonts w:ascii="Times New Roman" w:eastAsia="Times New Roman" w:hAnsi="Times New Roman" w:cs="Times New Roman"/>
          <w:sz w:val="28"/>
          <w:szCs w:val="28"/>
          <w:lang w:eastAsia="ar-SA"/>
        </w:rPr>
      </w:pPr>
    </w:p>
    <w:p w:rsidR="00A74F1D" w:rsidRPr="00A74F1D" w:rsidRDefault="00A74F1D" w:rsidP="00A74F1D">
      <w:pPr>
        <w:tabs>
          <w:tab w:val="left" w:pos="1701"/>
        </w:tabs>
        <w:suppressAutoHyphens/>
        <w:spacing w:after="0" w:line="240" w:lineRule="auto"/>
        <w:ind w:firstLine="709"/>
        <w:jc w:val="center"/>
        <w:rPr>
          <w:rFonts w:ascii="Times New Roman" w:eastAsia="Times New Roman" w:hAnsi="Times New Roman" w:cs="Times New Roman"/>
          <w:b/>
          <w:sz w:val="28"/>
          <w:szCs w:val="28"/>
          <w:lang w:eastAsia="ar-SA"/>
        </w:rPr>
      </w:pPr>
      <w:bookmarkStart w:id="2" w:name="_Ref5209345"/>
      <w:r w:rsidRPr="00A74F1D">
        <w:rPr>
          <w:rFonts w:ascii="Times New Roman" w:eastAsia="Times New Roman" w:hAnsi="Times New Roman" w:cs="Times New Roman"/>
          <w:b/>
          <w:sz w:val="28"/>
          <w:szCs w:val="28"/>
          <w:lang w:val="en-US" w:eastAsia="ar-SA"/>
        </w:rPr>
        <w:t>VI</w:t>
      </w:r>
      <w:r w:rsidRPr="00A74F1D">
        <w:rPr>
          <w:rFonts w:ascii="Times New Roman" w:eastAsia="Times New Roman" w:hAnsi="Times New Roman" w:cs="Times New Roman"/>
          <w:b/>
          <w:sz w:val="28"/>
          <w:szCs w:val="28"/>
          <w:lang w:eastAsia="ar-SA"/>
        </w:rPr>
        <w:t>. Утверждение плана действий</w:t>
      </w:r>
    </w:p>
    <w:bookmarkEnd w:id="2"/>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 xml:space="preserve">23. Рекомендуется следующий порядок утверждения планов действий: </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8"/>
          <w:lang w:eastAsia="ar-SA"/>
        </w:rPr>
      </w:pPr>
      <w:r w:rsidRPr="00A74F1D">
        <w:rPr>
          <w:rFonts w:ascii="Times New Roman" w:eastAsia="Times New Roman" w:hAnsi="Times New Roman" w:cs="Times New Roman"/>
          <w:sz w:val="28"/>
          <w:szCs w:val="28"/>
          <w:lang w:eastAsia="ar-SA"/>
        </w:rPr>
        <w:t>план действий субъекта Российской Федерации утверждается высшим должностным лицом субъекта Российской Федерации (или его заместителем);</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план действий муниципального образования утверждается должностным лицом органа местного самоуправления, возглавляющим местную администрацию;</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план действий организации утверждается руководителем организации.</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4"/>
          <w:lang w:eastAsia="ar-SA"/>
        </w:rPr>
      </w:pPr>
    </w:p>
    <w:p w:rsidR="00A74F1D" w:rsidRPr="00A74F1D" w:rsidRDefault="00A74F1D" w:rsidP="00A74F1D">
      <w:pPr>
        <w:tabs>
          <w:tab w:val="left" w:pos="1418"/>
        </w:tabs>
        <w:suppressAutoHyphens/>
        <w:spacing w:after="0" w:line="240" w:lineRule="auto"/>
        <w:ind w:firstLine="709"/>
        <w:jc w:val="center"/>
        <w:rPr>
          <w:rFonts w:ascii="Times New Roman" w:eastAsia="Times New Roman" w:hAnsi="Times New Roman" w:cs="Times New Roman"/>
          <w:b/>
          <w:sz w:val="28"/>
          <w:szCs w:val="24"/>
          <w:lang w:eastAsia="ar-SA"/>
        </w:rPr>
      </w:pPr>
      <w:proofErr w:type="spellStart"/>
      <w:r w:rsidRPr="00A74F1D">
        <w:rPr>
          <w:rFonts w:ascii="Times New Roman" w:eastAsia="Times New Roman" w:hAnsi="Times New Roman" w:cs="Times New Roman"/>
          <w:b/>
          <w:sz w:val="28"/>
          <w:szCs w:val="24"/>
          <w:lang w:eastAsia="ar-SA"/>
        </w:rPr>
        <w:t>VII</w:t>
      </w:r>
      <w:proofErr w:type="spellEnd"/>
      <w:r w:rsidRPr="00A74F1D">
        <w:rPr>
          <w:rFonts w:ascii="Times New Roman" w:eastAsia="Times New Roman" w:hAnsi="Times New Roman" w:cs="Times New Roman"/>
          <w:b/>
          <w:sz w:val="28"/>
          <w:szCs w:val="24"/>
          <w:lang w:eastAsia="ar-SA"/>
        </w:rPr>
        <w:t>. Корректировка и переработка плана действий</w:t>
      </w:r>
    </w:p>
    <w:p w:rsidR="00A74F1D" w:rsidRPr="00A74F1D" w:rsidRDefault="00A74F1D" w:rsidP="00A74F1D">
      <w:pPr>
        <w:tabs>
          <w:tab w:val="left" w:pos="1418"/>
        </w:tabs>
        <w:suppressAutoHyphens/>
        <w:spacing w:after="0" w:line="240" w:lineRule="auto"/>
        <w:ind w:firstLine="709"/>
        <w:jc w:val="center"/>
        <w:rPr>
          <w:rFonts w:ascii="Times New Roman" w:eastAsia="Times New Roman" w:hAnsi="Times New Roman" w:cs="Times New Roman"/>
          <w:b/>
          <w:sz w:val="28"/>
          <w:szCs w:val="24"/>
          <w:lang w:eastAsia="ar-SA"/>
        </w:rPr>
      </w:pP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24. Корректировка плана действий может быть текущей, плановой и внеплановой, проведение которой осуществляется в соответствии с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администрации муниципального образования, а также организации. Решения о корректировки оформляются соответствующим нормативным правовым актом (для организаций локальным актом).</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Текущая корректировка плана действий производится при появлении актуальной информации, при учете которой обеспечивается актуальность и полнота сведений, изложенных в плане действий.</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Осуществляется ежегодно плановая корректировка:</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bCs/>
          <w:sz w:val="28"/>
          <w:szCs w:val="28"/>
          <w:lang w:eastAsia="ar-SA"/>
        </w:rPr>
      </w:pPr>
      <w:r w:rsidRPr="00A74F1D">
        <w:rPr>
          <w:rFonts w:ascii="Times New Roman" w:eastAsia="Times New Roman" w:hAnsi="Times New Roman" w:cs="Times New Roman"/>
          <w:bCs/>
          <w:sz w:val="28"/>
          <w:szCs w:val="28"/>
          <w:lang w:eastAsia="ar-SA"/>
        </w:rPr>
        <w:t>а) плана действий субъекта Российской Федерации – до 10 февраля по состоянию на 1 января текущего года;</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bCs/>
          <w:sz w:val="28"/>
          <w:szCs w:val="28"/>
          <w:lang w:eastAsia="ar-SA"/>
        </w:rPr>
      </w:pPr>
      <w:r w:rsidRPr="00A74F1D">
        <w:rPr>
          <w:rFonts w:ascii="Times New Roman" w:eastAsia="Times New Roman" w:hAnsi="Times New Roman" w:cs="Times New Roman"/>
          <w:bCs/>
          <w:sz w:val="28"/>
          <w:szCs w:val="28"/>
          <w:lang w:eastAsia="ar-SA"/>
        </w:rPr>
        <w:t>б) плана действий муниципального образования и организаций – до 20 января по состоянию на 1 января текущего года.</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bCs/>
          <w:sz w:val="28"/>
          <w:szCs w:val="28"/>
          <w:lang w:eastAsia="ar-SA"/>
        </w:rPr>
      </w:pPr>
      <w:r w:rsidRPr="00A74F1D">
        <w:rPr>
          <w:rFonts w:ascii="Times New Roman" w:eastAsia="Times New Roman" w:hAnsi="Times New Roman" w:cs="Times New Roman"/>
          <w:bCs/>
          <w:sz w:val="28"/>
          <w:szCs w:val="28"/>
          <w:lang w:eastAsia="ar-SA"/>
        </w:rPr>
        <w:t>Внеплановая корректировка плана действий осуществляется при необходимости в рамках режима повышенной готовности.</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25. Рекомендуется при проведении текущих, плановых и внеплановых корректировок планов действий вносить изменения во все экземпляры планов и их копии в электронном виде в течение 15 дней.</w:t>
      </w:r>
    </w:p>
    <w:p w:rsidR="00A74F1D" w:rsidRPr="00A74F1D" w:rsidRDefault="00A74F1D" w:rsidP="00A74F1D">
      <w:pPr>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 xml:space="preserve">27. Отметка о корректировке плана действий проставляется в листе корректировки, входящем в состав пояснительной записки, и подписывается </w:t>
      </w:r>
      <w:r w:rsidRPr="00A74F1D">
        <w:rPr>
          <w:rFonts w:ascii="Times New Roman" w:eastAsia="Times New Roman" w:hAnsi="Times New Roman" w:cs="Times New Roman"/>
          <w:sz w:val="28"/>
          <w:szCs w:val="28"/>
          <w:lang w:eastAsia="ar-SA"/>
        </w:rPr>
        <w:t xml:space="preserve">руководителем структурного подразделения постоянно действующего органа управления </w:t>
      </w:r>
      <w:proofErr w:type="spellStart"/>
      <w:r w:rsidRPr="00A74F1D">
        <w:rPr>
          <w:rFonts w:ascii="Times New Roman" w:eastAsia="Times New Roman" w:hAnsi="Times New Roman" w:cs="Times New Roman"/>
          <w:sz w:val="28"/>
          <w:szCs w:val="28"/>
          <w:lang w:eastAsia="ar-SA"/>
        </w:rPr>
        <w:t>РСЧС</w:t>
      </w:r>
      <w:proofErr w:type="spellEnd"/>
      <w:r w:rsidRPr="00A74F1D">
        <w:rPr>
          <w:rFonts w:ascii="Times New Roman" w:eastAsia="Times New Roman" w:hAnsi="Times New Roman" w:cs="Times New Roman"/>
          <w:sz w:val="28"/>
          <w:szCs w:val="28"/>
          <w:lang w:eastAsia="ar-SA"/>
        </w:rPr>
        <w:t>, участвующего в подготовке плана действий</w:t>
      </w:r>
      <w:r w:rsidRPr="00A74F1D">
        <w:rPr>
          <w:rFonts w:ascii="Times New Roman" w:eastAsia="Times New Roman" w:hAnsi="Times New Roman" w:cs="Times New Roman"/>
          <w:sz w:val="28"/>
          <w:szCs w:val="24"/>
          <w:lang w:eastAsia="ar-SA"/>
        </w:rPr>
        <w:t>.</w:t>
      </w:r>
    </w:p>
    <w:p w:rsidR="00A74F1D" w:rsidRPr="00A74F1D" w:rsidRDefault="00A74F1D" w:rsidP="00A74F1D">
      <w:pPr>
        <w:tabs>
          <w:tab w:val="left" w:pos="1418"/>
        </w:tabs>
        <w:suppressAutoHyphens/>
        <w:spacing w:after="0" w:line="240" w:lineRule="auto"/>
        <w:ind w:firstLine="709"/>
        <w:jc w:val="both"/>
        <w:rPr>
          <w:rFonts w:ascii="Times New Roman" w:eastAsia="Times New Roman" w:hAnsi="Times New Roman" w:cs="Times New Roman"/>
          <w:sz w:val="28"/>
          <w:szCs w:val="24"/>
          <w:lang w:eastAsia="ar-SA"/>
        </w:rPr>
      </w:pPr>
      <w:r w:rsidRPr="00A74F1D">
        <w:rPr>
          <w:rFonts w:ascii="Times New Roman" w:eastAsia="Times New Roman" w:hAnsi="Times New Roman" w:cs="Times New Roman"/>
          <w:sz w:val="28"/>
          <w:szCs w:val="24"/>
          <w:lang w:eastAsia="ar-SA"/>
        </w:rPr>
        <w:t>28. Рекомендуется осуществлять переработку плана действия не реже одного раза в пять лет.</w:t>
      </w:r>
    </w:p>
    <w:p w:rsidR="00A74F1D" w:rsidRPr="00A74F1D" w:rsidRDefault="00A74F1D" w:rsidP="00A74F1D">
      <w:pPr>
        <w:spacing w:after="0" w:line="240" w:lineRule="auto"/>
        <w:jc w:val="center"/>
        <w:rPr>
          <w:rFonts w:ascii="Times New Roman" w:hAnsi="Times New Roman" w:cs="Times New Roman"/>
          <w:sz w:val="28"/>
        </w:rPr>
      </w:pPr>
    </w:p>
    <w:sectPr w:rsidR="00A74F1D" w:rsidRPr="00A74F1D" w:rsidSect="00A74F1D">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1D" w:rsidRDefault="00A74F1D" w:rsidP="00A74F1D">
      <w:pPr>
        <w:spacing w:after="0" w:line="240" w:lineRule="auto"/>
      </w:pPr>
      <w:r>
        <w:separator/>
      </w:r>
    </w:p>
  </w:endnote>
  <w:endnote w:type="continuationSeparator" w:id="0">
    <w:p w:rsidR="00A74F1D" w:rsidRDefault="00A74F1D" w:rsidP="00A7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1D" w:rsidRDefault="00A74F1D" w:rsidP="00A74F1D">
      <w:pPr>
        <w:spacing w:after="0" w:line="240" w:lineRule="auto"/>
      </w:pPr>
      <w:r>
        <w:separator/>
      </w:r>
    </w:p>
  </w:footnote>
  <w:footnote w:type="continuationSeparator" w:id="0">
    <w:p w:rsidR="00A74F1D" w:rsidRDefault="00A74F1D" w:rsidP="00A74F1D">
      <w:pPr>
        <w:spacing w:after="0" w:line="240" w:lineRule="auto"/>
      </w:pPr>
      <w:r>
        <w:continuationSeparator/>
      </w:r>
    </w:p>
  </w:footnote>
  <w:footnote w:id="1">
    <w:p w:rsidR="00A74F1D" w:rsidRDefault="00A74F1D" w:rsidP="00A74F1D">
      <w:pPr>
        <w:pStyle w:val="a3"/>
        <w:ind w:firstLine="709"/>
        <w:jc w:val="both"/>
        <w:rPr>
          <w:lang w:eastAsia="ru-RU"/>
        </w:rPr>
      </w:pPr>
      <w:r w:rsidRPr="00853FE4">
        <w:rPr>
          <w:rStyle w:val="a5"/>
        </w:rPr>
        <w:footnoteRef/>
      </w:r>
      <w:r w:rsidRPr="00853FE4">
        <w:t xml:space="preserve"> </w:t>
      </w:r>
      <w:r w:rsidRPr="00853FE4">
        <w:rPr>
          <w:lang w:eastAsia="ru-RU"/>
        </w:rPr>
        <w:t xml:space="preserve">Собрание законодательства Российской Федерации 1994, № 35, </w:t>
      </w:r>
      <w:r w:rsidRPr="0064474C">
        <w:rPr>
          <w:lang w:eastAsia="ru-RU"/>
        </w:rPr>
        <w:t xml:space="preserve">2020, </w:t>
      </w:r>
      <w:r>
        <w:rPr>
          <w:lang w:eastAsia="ru-RU"/>
        </w:rPr>
        <w:t>№ </w:t>
      </w:r>
      <w:r w:rsidRPr="0064474C">
        <w:rPr>
          <w:lang w:eastAsia="ru-RU"/>
        </w:rPr>
        <w:t>14 (часть I), ст. 2028</w:t>
      </w:r>
      <w:r>
        <w:rPr>
          <w:lang w:eastAsia="ru-RU"/>
        </w:rPr>
        <w:t>, № 26, ст. 3999.</w:t>
      </w:r>
    </w:p>
  </w:footnote>
  <w:footnote w:id="2">
    <w:p w:rsidR="00A74F1D" w:rsidRDefault="00A74F1D" w:rsidP="00A74F1D">
      <w:pPr>
        <w:pStyle w:val="a3"/>
        <w:ind w:firstLine="709"/>
        <w:jc w:val="both"/>
      </w:pPr>
      <w:r>
        <w:rPr>
          <w:rStyle w:val="a5"/>
        </w:rPr>
        <w:footnoteRef/>
      </w:r>
      <w:r>
        <w:t xml:space="preserve"> </w:t>
      </w:r>
      <w:r w:rsidRPr="004B643B">
        <w:t>Собрание законодательств</w:t>
      </w:r>
      <w:r>
        <w:t>а Российской Федерации  2018, № 3, ст. 515.</w:t>
      </w:r>
    </w:p>
  </w:footnote>
  <w:footnote w:id="3">
    <w:p w:rsidR="00A74F1D" w:rsidRDefault="00A74F1D" w:rsidP="00A74F1D">
      <w:pPr>
        <w:pStyle w:val="a3"/>
        <w:ind w:firstLine="709"/>
        <w:jc w:val="both"/>
        <w:rPr>
          <w:lang w:eastAsia="ru-RU"/>
        </w:rPr>
      </w:pPr>
      <w:r w:rsidRPr="00853FE4">
        <w:rPr>
          <w:rStyle w:val="a5"/>
        </w:rPr>
        <w:footnoteRef/>
      </w:r>
      <w:r w:rsidRPr="00853FE4">
        <w:t xml:space="preserve"> </w:t>
      </w:r>
      <w:r w:rsidRPr="00853FE4">
        <w:rPr>
          <w:lang w:eastAsia="ru-RU"/>
        </w:rPr>
        <w:t>Собрание законодательства Российской Федерации 2004, № 2, ст. 121,</w:t>
      </w:r>
      <w:r w:rsidRPr="00853FE4">
        <w:t xml:space="preserve"> </w:t>
      </w:r>
      <w:r>
        <w:rPr>
          <w:lang w:eastAsia="ru-RU"/>
        </w:rPr>
        <w:t>2018, № 50, ст. 7755,</w:t>
      </w:r>
      <w:r w:rsidRPr="00B366E6">
        <w:rPr>
          <w:lang w:eastAsia="ru-RU"/>
        </w:rPr>
        <w:t xml:space="preserve"> 2020, </w:t>
      </w:r>
      <w:r>
        <w:rPr>
          <w:lang w:eastAsia="ru-RU"/>
        </w:rPr>
        <w:t>№</w:t>
      </w:r>
      <w:r w:rsidRPr="00B366E6">
        <w:rPr>
          <w:lang w:eastAsia="ru-RU"/>
        </w:rPr>
        <w:t xml:space="preserve"> 2 (часть I), ст. 180</w:t>
      </w:r>
      <w:r>
        <w:rPr>
          <w:lang w:eastAsia="ru-RU"/>
        </w:rPr>
        <w:t xml:space="preserve">, № 15 (часть </w:t>
      </w:r>
      <w:proofErr w:type="spellStart"/>
      <w:r>
        <w:rPr>
          <w:lang w:eastAsia="ru-RU"/>
        </w:rPr>
        <w:t>IV</w:t>
      </w:r>
      <w:proofErr w:type="spellEnd"/>
      <w:r>
        <w:rPr>
          <w:lang w:eastAsia="ru-RU"/>
        </w:rPr>
        <w:t>), ст. </w:t>
      </w:r>
      <w:r w:rsidRPr="00B366E6">
        <w:rPr>
          <w:lang w:eastAsia="ru-RU"/>
        </w:rPr>
        <w:t>2275</w:t>
      </w:r>
      <w:r>
        <w:rPr>
          <w:lang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452323"/>
      <w:docPartObj>
        <w:docPartGallery w:val="Page Numbers (Top of Page)"/>
        <w:docPartUnique/>
      </w:docPartObj>
    </w:sdtPr>
    <w:sdtEndPr/>
    <w:sdtContent>
      <w:p w:rsidR="00A74F1D" w:rsidRDefault="00A74F1D">
        <w:pPr>
          <w:pStyle w:val="a6"/>
          <w:jc w:val="center"/>
        </w:pPr>
        <w:r>
          <w:fldChar w:fldCharType="begin"/>
        </w:r>
        <w:r>
          <w:instrText>PAGE   \* MERGEFORMAT</w:instrText>
        </w:r>
        <w:r>
          <w:fldChar w:fldCharType="separate"/>
        </w:r>
        <w:r w:rsidR="0041498D">
          <w:rPr>
            <w:noProof/>
          </w:rPr>
          <w:t>7</w:t>
        </w:r>
        <w:r>
          <w:fldChar w:fldCharType="end"/>
        </w:r>
      </w:p>
    </w:sdtContent>
  </w:sdt>
  <w:p w:rsidR="00A74F1D" w:rsidRDefault="00A74F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8E"/>
    <w:rsid w:val="0041498D"/>
    <w:rsid w:val="00550F8E"/>
    <w:rsid w:val="00844480"/>
    <w:rsid w:val="008E45ED"/>
    <w:rsid w:val="00A7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74F1D"/>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semiHidden/>
    <w:rsid w:val="00A74F1D"/>
    <w:rPr>
      <w:rFonts w:ascii="Times New Roman" w:eastAsia="Times New Roman" w:hAnsi="Times New Roman" w:cs="Times New Roman"/>
      <w:sz w:val="20"/>
      <w:szCs w:val="20"/>
      <w:lang w:eastAsia="ar-SA"/>
    </w:rPr>
  </w:style>
  <w:style w:type="character" w:styleId="a5">
    <w:name w:val="footnote reference"/>
    <w:basedOn w:val="a0"/>
    <w:uiPriority w:val="99"/>
    <w:semiHidden/>
    <w:rsid w:val="00A74F1D"/>
    <w:rPr>
      <w:rFonts w:cs="Times New Roman"/>
      <w:vertAlign w:val="superscript"/>
    </w:rPr>
  </w:style>
  <w:style w:type="paragraph" w:styleId="a6">
    <w:name w:val="header"/>
    <w:basedOn w:val="a"/>
    <w:link w:val="a7"/>
    <w:uiPriority w:val="99"/>
    <w:unhideWhenUsed/>
    <w:rsid w:val="00A74F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4F1D"/>
  </w:style>
  <w:style w:type="paragraph" w:styleId="a8">
    <w:name w:val="footer"/>
    <w:basedOn w:val="a"/>
    <w:link w:val="a9"/>
    <w:uiPriority w:val="99"/>
    <w:unhideWhenUsed/>
    <w:rsid w:val="00A74F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74F1D"/>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semiHidden/>
    <w:rsid w:val="00A74F1D"/>
    <w:rPr>
      <w:rFonts w:ascii="Times New Roman" w:eastAsia="Times New Roman" w:hAnsi="Times New Roman" w:cs="Times New Roman"/>
      <w:sz w:val="20"/>
      <w:szCs w:val="20"/>
      <w:lang w:eastAsia="ar-SA"/>
    </w:rPr>
  </w:style>
  <w:style w:type="character" w:styleId="a5">
    <w:name w:val="footnote reference"/>
    <w:basedOn w:val="a0"/>
    <w:uiPriority w:val="99"/>
    <w:semiHidden/>
    <w:rsid w:val="00A74F1D"/>
    <w:rPr>
      <w:rFonts w:cs="Times New Roman"/>
      <w:vertAlign w:val="superscript"/>
    </w:rPr>
  </w:style>
  <w:style w:type="paragraph" w:styleId="a6">
    <w:name w:val="header"/>
    <w:basedOn w:val="a"/>
    <w:link w:val="a7"/>
    <w:uiPriority w:val="99"/>
    <w:unhideWhenUsed/>
    <w:rsid w:val="00A74F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4F1D"/>
  </w:style>
  <w:style w:type="paragraph" w:styleId="a8">
    <w:name w:val="footer"/>
    <w:basedOn w:val="a"/>
    <w:link w:val="a9"/>
    <w:uiPriority w:val="99"/>
    <w:unhideWhenUsed/>
    <w:rsid w:val="00A74F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2600</Words>
  <Characters>14826</Characters>
  <Application>Microsoft Office Word</Application>
  <DocSecurity>0</DocSecurity>
  <Lines>123</Lines>
  <Paragraphs>34</Paragraphs>
  <ScaleCrop>false</ScaleCrop>
  <Company>Hewlett-Packard Company</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специалист-эксперт - Мудрик А.В.</dc:creator>
  <cp:keywords/>
  <dc:description/>
  <cp:lastModifiedBy>Главный специалист-эксперт - Мудрик А.В.</cp:lastModifiedBy>
  <cp:revision>4</cp:revision>
  <dcterms:created xsi:type="dcterms:W3CDTF">2020-12-17T07:25:00Z</dcterms:created>
  <dcterms:modified xsi:type="dcterms:W3CDTF">2020-12-18T09:18:00Z</dcterms:modified>
</cp:coreProperties>
</file>