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7" w:rsidRDefault="008F3497" w:rsidP="008F3497"/>
    <w:p w:rsidR="008F3497" w:rsidRDefault="008F3497" w:rsidP="008F3497">
      <w:pPr>
        <w:jc w:val="center"/>
        <w:rPr>
          <w:b/>
          <w:color w:val="FF0000"/>
          <w:sz w:val="28"/>
          <w:szCs w:val="28"/>
        </w:rPr>
      </w:pPr>
      <w:bookmarkStart w:id="0" w:name="P29"/>
      <w:bookmarkEnd w:id="0"/>
    </w:p>
    <w:p w:rsidR="008F3497" w:rsidRDefault="002F1DA8" w:rsidP="008F3497">
      <w:pPr>
        <w:jc w:val="center"/>
        <w:rPr>
          <w:sz w:val="28"/>
          <w:szCs w:val="28"/>
        </w:rPr>
      </w:pPr>
      <w:r w:rsidRPr="002F1DA8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3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97" w:rsidRDefault="008F3497" w:rsidP="008F3497"/>
    <w:p w:rsidR="008F3497" w:rsidRDefault="002F1DA8" w:rsidP="008F349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РЕВИЗИОННАЯ </w:t>
      </w:r>
      <w:r w:rsidR="008F3497" w:rsidRPr="0013075D">
        <w:rPr>
          <w:b/>
          <w:sz w:val="32"/>
          <w:szCs w:val="32"/>
        </w:rPr>
        <w:t xml:space="preserve"> КОМИССИ</w:t>
      </w:r>
      <w:r w:rsidR="00D70E2A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ТЕРБУНСКОГО </w:t>
      </w:r>
      <w:r w:rsidR="008F3497" w:rsidRPr="0013075D">
        <w:rPr>
          <w:b/>
          <w:sz w:val="32"/>
          <w:szCs w:val="32"/>
        </w:rPr>
        <w:t>МУНИЦИПАЛЬНОГО РАЙОНА                                 ЛИПЕЦКОЙ ОБЛАСТИ</w:t>
      </w:r>
      <w:r w:rsidR="008F3497">
        <w:rPr>
          <w:b/>
          <w:sz w:val="32"/>
          <w:szCs w:val="32"/>
        </w:rPr>
        <w:t xml:space="preserve"> РОССИЙСКОЙ ФЕДЕРАЦИИ</w:t>
      </w:r>
    </w:p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>
      <w:pPr>
        <w:jc w:val="center"/>
        <w:rPr>
          <w:b/>
          <w:sz w:val="36"/>
          <w:szCs w:val="36"/>
        </w:rPr>
      </w:pPr>
      <w:r w:rsidRPr="008F3497">
        <w:rPr>
          <w:b/>
          <w:sz w:val="36"/>
          <w:szCs w:val="36"/>
        </w:rPr>
        <w:t xml:space="preserve">Стандарт финансового контроля </w:t>
      </w:r>
    </w:p>
    <w:p w:rsidR="008F3497" w:rsidRDefault="008F3497" w:rsidP="008F3497">
      <w:pPr>
        <w:jc w:val="center"/>
        <w:rPr>
          <w:b/>
          <w:sz w:val="36"/>
          <w:szCs w:val="36"/>
        </w:rPr>
      </w:pPr>
    </w:p>
    <w:p w:rsidR="008F3497" w:rsidRPr="008F3497" w:rsidRDefault="008F3497" w:rsidP="008F3497">
      <w:pPr>
        <w:jc w:val="center"/>
        <w:rPr>
          <w:b/>
          <w:sz w:val="40"/>
          <w:szCs w:val="40"/>
        </w:rPr>
      </w:pPr>
      <w:r w:rsidRPr="008F3497">
        <w:rPr>
          <w:b/>
          <w:sz w:val="40"/>
          <w:szCs w:val="40"/>
        </w:rPr>
        <w:t>СФК-</w:t>
      </w:r>
      <w:r w:rsidR="00F8404D">
        <w:rPr>
          <w:b/>
          <w:sz w:val="40"/>
          <w:szCs w:val="40"/>
        </w:rPr>
        <w:t>00</w:t>
      </w:r>
      <w:r w:rsidR="00020EAA">
        <w:rPr>
          <w:b/>
          <w:sz w:val="40"/>
          <w:szCs w:val="40"/>
        </w:rPr>
        <w:t>5</w:t>
      </w:r>
    </w:p>
    <w:p w:rsidR="008F3497" w:rsidRDefault="008F3497" w:rsidP="008F3497">
      <w:pPr>
        <w:jc w:val="center"/>
        <w:rPr>
          <w:b/>
          <w:sz w:val="28"/>
          <w:szCs w:val="28"/>
        </w:rPr>
      </w:pPr>
    </w:p>
    <w:p w:rsidR="00E90551" w:rsidRDefault="00E90551" w:rsidP="008F3497">
      <w:pPr>
        <w:jc w:val="center"/>
        <w:rPr>
          <w:b/>
          <w:i/>
          <w:color w:val="FF0000"/>
          <w:sz w:val="24"/>
          <w:szCs w:val="24"/>
        </w:rPr>
      </w:pPr>
    </w:p>
    <w:p w:rsidR="00E90551" w:rsidRDefault="00E90551" w:rsidP="008F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90551">
        <w:rPr>
          <w:b/>
          <w:sz w:val="28"/>
          <w:szCs w:val="28"/>
        </w:rPr>
        <w:t xml:space="preserve">Экспертиза проекта бюджета на очередной </w:t>
      </w:r>
    </w:p>
    <w:p w:rsidR="00E90551" w:rsidRPr="00E90551" w:rsidRDefault="00E90551" w:rsidP="008F3497">
      <w:pPr>
        <w:jc w:val="center"/>
        <w:rPr>
          <w:b/>
          <w:i/>
          <w:color w:val="FF0000"/>
          <w:sz w:val="28"/>
          <w:szCs w:val="28"/>
        </w:rPr>
      </w:pPr>
      <w:r w:rsidRPr="00E90551">
        <w:rPr>
          <w:b/>
          <w:sz w:val="28"/>
          <w:szCs w:val="28"/>
        </w:rPr>
        <w:t>финансовый год и плановый период</w:t>
      </w:r>
      <w:r>
        <w:rPr>
          <w:b/>
          <w:sz w:val="28"/>
          <w:szCs w:val="28"/>
        </w:rPr>
        <w:t>»</w:t>
      </w:r>
    </w:p>
    <w:p w:rsidR="00E90551" w:rsidRPr="00E90551" w:rsidRDefault="00E90551" w:rsidP="008F3497">
      <w:pPr>
        <w:jc w:val="center"/>
        <w:rPr>
          <w:b/>
          <w:i/>
          <w:color w:val="FF0000"/>
          <w:sz w:val="28"/>
          <w:szCs w:val="28"/>
        </w:rPr>
      </w:pPr>
    </w:p>
    <w:p w:rsidR="00E90551" w:rsidRDefault="00E90551" w:rsidP="008F3497">
      <w:pPr>
        <w:jc w:val="center"/>
        <w:rPr>
          <w:b/>
          <w:i/>
          <w:color w:val="FF0000"/>
          <w:sz w:val="24"/>
          <w:szCs w:val="24"/>
        </w:rPr>
      </w:pPr>
    </w:p>
    <w:p w:rsidR="008F3497" w:rsidRDefault="008F3497" w:rsidP="008F3497">
      <w:pPr>
        <w:jc w:val="center"/>
        <w:rPr>
          <w:i/>
          <w:color w:val="FF0000"/>
          <w:sz w:val="24"/>
          <w:szCs w:val="24"/>
        </w:rPr>
      </w:pPr>
    </w:p>
    <w:p w:rsidR="00723F5F" w:rsidRDefault="00723F5F" w:rsidP="008F3497">
      <w:pPr>
        <w:jc w:val="center"/>
        <w:rPr>
          <w:i/>
          <w:color w:val="FF0000"/>
          <w:sz w:val="24"/>
          <w:szCs w:val="24"/>
        </w:rPr>
      </w:pPr>
    </w:p>
    <w:p w:rsidR="00723F5F" w:rsidRPr="002F1DA8" w:rsidRDefault="00723F5F" w:rsidP="008F3497">
      <w:pPr>
        <w:jc w:val="center"/>
        <w:rPr>
          <w:i/>
          <w:color w:val="FF0000"/>
          <w:sz w:val="24"/>
          <w:szCs w:val="24"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Pr="008F3497" w:rsidRDefault="008F3497" w:rsidP="008F3497">
      <w:pPr>
        <w:jc w:val="right"/>
        <w:rPr>
          <w:b/>
        </w:rPr>
      </w:pPr>
    </w:p>
    <w:p w:rsidR="008F3497" w:rsidRPr="00D70E2A" w:rsidRDefault="008F3497" w:rsidP="008F3497">
      <w:pPr>
        <w:jc w:val="right"/>
        <w:rPr>
          <w:b/>
          <w:sz w:val="24"/>
          <w:szCs w:val="24"/>
        </w:rPr>
      </w:pPr>
      <w:r w:rsidRPr="00D70E2A">
        <w:rPr>
          <w:b/>
          <w:sz w:val="24"/>
          <w:szCs w:val="24"/>
        </w:rPr>
        <w:t>УТВЕРЖДЕНО</w:t>
      </w:r>
    </w:p>
    <w:p w:rsidR="008F3497" w:rsidRPr="00D70E2A" w:rsidRDefault="008F3497" w:rsidP="008F3497">
      <w:pPr>
        <w:jc w:val="right"/>
        <w:rPr>
          <w:sz w:val="24"/>
          <w:szCs w:val="24"/>
        </w:rPr>
      </w:pPr>
      <w:r w:rsidRPr="00D70E2A">
        <w:rPr>
          <w:b/>
          <w:sz w:val="24"/>
          <w:szCs w:val="24"/>
        </w:rPr>
        <w:t xml:space="preserve"> </w:t>
      </w:r>
      <w:r w:rsidRPr="00D70E2A">
        <w:rPr>
          <w:sz w:val="24"/>
          <w:szCs w:val="24"/>
        </w:rPr>
        <w:t xml:space="preserve">распоряжением председателя </w:t>
      </w:r>
    </w:p>
    <w:p w:rsidR="008F3497" w:rsidRPr="00D70E2A" w:rsidRDefault="002F1DA8" w:rsidP="008F34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Ревизионной </w:t>
      </w:r>
      <w:r w:rsidR="008F3497" w:rsidRPr="00D70E2A">
        <w:rPr>
          <w:sz w:val="24"/>
          <w:szCs w:val="24"/>
        </w:rPr>
        <w:t xml:space="preserve"> комиссии</w:t>
      </w:r>
    </w:p>
    <w:p w:rsidR="008F3497" w:rsidRPr="00D70E2A" w:rsidRDefault="008F3497" w:rsidP="008F3497">
      <w:pPr>
        <w:jc w:val="right"/>
        <w:rPr>
          <w:sz w:val="24"/>
          <w:szCs w:val="24"/>
        </w:rPr>
      </w:pPr>
      <w:r w:rsidRPr="00D70E2A">
        <w:rPr>
          <w:sz w:val="24"/>
          <w:szCs w:val="24"/>
        </w:rPr>
        <w:t xml:space="preserve"> </w:t>
      </w:r>
      <w:proofErr w:type="spellStart"/>
      <w:r w:rsidR="002F1DA8">
        <w:rPr>
          <w:sz w:val="24"/>
          <w:szCs w:val="24"/>
        </w:rPr>
        <w:t>Тербунского</w:t>
      </w:r>
      <w:proofErr w:type="spellEnd"/>
      <w:r w:rsidRPr="00D70E2A">
        <w:rPr>
          <w:sz w:val="24"/>
          <w:szCs w:val="24"/>
        </w:rPr>
        <w:t xml:space="preserve"> муниципального</w:t>
      </w:r>
    </w:p>
    <w:p w:rsidR="008F3497" w:rsidRPr="00D70E2A" w:rsidRDefault="008F3497" w:rsidP="008F3497">
      <w:pPr>
        <w:jc w:val="right"/>
        <w:rPr>
          <w:sz w:val="24"/>
          <w:szCs w:val="24"/>
        </w:rPr>
      </w:pPr>
      <w:r w:rsidRPr="00D70E2A">
        <w:rPr>
          <w:sz w:val="24"/>
          <w:szCs w:val="24"/>
        </w:rPr>
        <w:t xml:space="preserve"> района Липецкой области</w:t>
      </w:r>
    </w:p>
    <w:p w:rsidR="008F3497" w:rsidRPr="00D70E2A" w:rsidRDefault="008F3497" w:rsidP="008F3497">
      <w:pPr>
        <w:jc w:val="right"/>
        <w:rPr>
          <w:sz w:val="24"/>
          <w:szCs w:val="24"/>
        </w:rPr>
      </w:pPr>
      <w:r w:rsidRPr="00D70E2A">
        <w:rPr>
          <w:sz w:val="24"/>
          <w:szCs w:val="24"/>
        </w:rPr>
        <w:t xml:space="preserve"> от </w:t>
      </w:r>
      <w:r w:rsidR="0052599D">
        <w:rPr>
          <w:sz w:val="24"/>
          <w:szCs w:val="24"/>
        </w:rPr>
        <w:t xml:space="preserve">10 ноября 2017 </w:t>
      </w:r>
      <w:r w:rsidRPr="00D70E2A">
        <w:rPr>
          <w:sz w:val="24"/>
          <w:szCs w:val="24"/>
        </w:rPr>
        <w:t xml:space="preserve">года № </w:t>
      </w:r>
      <w:r w:rsidR="0052599D">
        <w:rPr>
          <w:sz w:val="24"/>
          <w:szCs w:val="24"/>
        </w:rPr>
        <w:t>17-р</w:t>
      </w:r>
    </w:p>
    <w:p w:rsidR="008F3497" w:rsidRPr="00D70E2A" w:rsidRDefault="008F3497" w:rsidP="008F3497">
      <w:pPr>
        <w:jc w:val="right"/>
        <w:rPr>
          <w:sz w:val="24"/>
          <w:szCs w:val="24"/>
        </w:rPr>
      </w:pPr>
    </w:p>
    <w:p w:rsidR="008F3497" w:rsidRPr="00647247" w:rsidRDefault="008F3497" w:rsidP="008F3497">
      <w:pPr>
        <w:jc w:val="right"/>
        <w:rPr>
          <w:b/>
          <w:color w:val="FF0000"/>
          <w:sz w:val="24"/>
          <w:szCs w:val="24"/>
        </w:rPr>
      </w:pPr>
    </w:p>
    <w:p w:rsidR="008F3497" w:rsidRPr="00647247" w:rsidRDefault="008F3497" w:rsidP="008F3497">
      <w:pPr>
        <w:jc w:val="right"/>
        <w:rPr>
          <w:color w:val="FF0000"/>
          <w:sz w:val="24"/>
          <w:szCs w:val="24"/>
        </w:rPr>
      </w:pPr>
    </w:p>
    <w:p w:rsidR="008F3497" w:rsidRDefault="008F3497" w:rsidP="008F3497">
      <w:pPr>
        <w:jc w:val="right"/>
      </w:pPr>
    </w:p>
    <w:p w:rsidR="008F3497" w:rsidRDefault="002F1DA8" w:rsidP="008F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ербуны</w:t>
      </w:r>
      <w:r w:rsidR="008F3497" w:rsidRPr="008F3497">
        <w:rPr>
          <w:b/>
          <w:sz w:val="28"/>
          <w:szCs w:val="28"/>
        </w:rPr>
        <w:t xml:space="preserve"> </w:t>
      </w:r>
      <w:r w:rsidR="00DF5C93">
        <w:rPr>
          <w:b/>
          <w:sz w:val="28"/>
          <w:szCs w:val="28"/>
        </w:rPr>
        <w:t>–</w:t>
      </w:r>
      <w:r w:rsidR="008F3497" w:rsidRPr="008F3497">
        <w:rPr>
          <w:b/>
          <w:sz w:val="28"/>
          <w:szCs w:val="28"/>
        </w:rPr>
        <w:t xml:space="preserve"> 2017</w:t>
      </w:r>
    </w:p>
    <w:p w:rsidR="00177A08" w:rsidRDefault="00177A08" w:rsidP="00DF5C93">
      <w:pPr>
        <w:jc w:val="center"/>
        <w:rPr>
          <w:b/>
          <w:sz w:val="28"/>
          <w:szCs w:val="28"/>
        </w:rPr>
      </w:pPr>
    </w:p>
    <w:p w:rsidR="002F1DA8" w:rsidRDefault="002F1DA8" w:rsidP="00DF5C93">
      <w:pPr>
        <w:jc w:val="center"/>
        <w:rPr>
          <w:b/>
          <w:sz w:val="28"/>
          <w:szCs w:val="28"/>
        </w:rPr>
      </w:pPr>
    </w:p>
    <w:p w:rsidR="00177A08" w:rsidRDefault="00DF5C93" w:rsidP="00DF5C93">
      <w:pPr>
        <w:jc w:val="center"/>
        <w:rPr>
          <w:b/>
          <w:sz w:val="28"/>
          <w:szCs w:val="28"/>
        </w:rPr>
      </w:pPr>
      <w:r w:rsidRPr="00341EF1">
        <w:rPr>
          <w:b/>
          <w:sz w:val="28"/>
          <w:szCs w:val="28"/>
        </w:rPr>
        <w:lastRenderedPageBreak/>
        <w:t>Содержание</w:t>
      </w:r>
    </w:p>
    <w:p w:rsidR="00177A08" w:rsidRDefault="00177A08" w:rsidP="00DF5C93">
      <w:pPr>
        <w:jc w:val="center"/>
        <w:rPr>
          <w:b/>
          <w:sz w:val="28"/>
          <w:szCs w:val="28"/>
        </w:rPr>
      </w:pPr>
    </w:p>
    <w:p w:rsidR="00177A08" w:rsidRDefault="00177A08" w:rsidP="00DF5C9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29"/>
        <w:gridCol w:w="6663"/>
        <w:gridCol w:w="1477"/>
      </w:tblGrid>
      <w:tr w:rsidR="00177A08" w:rsidTr="00177A08">
        <w:tc>
          <w:tcPr>
            <w:tcW w:w="1129" w:type="dxa"/>
          </w:tcPr>
          <w:p w:rsidR="00177A08" w:rsidRDefault="00177A08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177A08" w:rsidRDefault="00177A08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21" w:type="dxa"/>
          </w:tcPr>
          <w:p w:rsidR="00177A08" w:rsidRDefault="00177A08" w:rsidP="00BD4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D49E6">
              <w:rPr>
                <w:b/>
                <w:sz w:val="28"/>
                <w:szCs w:val="28"/>
              </w:rPr>
              <w:t>страницы</w:t>
            </w:r>
          </w:p>
        </w:tc>
      </w:tr>
      <w:tr w:rsidR="00177A08" w:rsidTr="00177A08">
        <w:tc>
          <w:tcPr>
            <w:tcW w:w="1129" w:type="dxa"/>
          </w:tcPr>
          <w:p w:rsidR="00177A08" w:rsidRDefault="00177A08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77A08" w:rsidRDefault="00177A08" w:rsidP="00177A08">
            <w:pPr>
              <w:rPr>
                <w:b/>
                <w:sz w:val="28"/>
                <w:szCs w:val="28"/>
              </w:rPr>
            </w:pPr>
            <w:r w:rsidRPr="000C15EE">
              <w:rPr>
                <w:sz w:val="28"/>
                <w:szCs w:val="28"/>
              </w:rPr>
              <w:t xml:space="preserve">Общие положения  </w:t>
            </w:r>
          </w:p>
        </w:tc>
        <w:tc>
          <w:tcPr>
            <w:tcW w:w="1421" w:type="dxa"/>
          </w:tcPr>
          <w:p w:rsidR="00177A08" w:rsidRPr="001C7EFD" w:rsidRDefault="00323629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177A08" w:rsidTr="00177A08">
        <w:tc>
          <w:tcPr>
            <w:tcW w:w="1129" w:type="dxa"/>
          </w:tcPr>
          <w:p w:rsidR="00177A08" w:rsidRDefault="00177A08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77A08" w:rsidRDefault="00177A08" w:rsidP="00177A08">
            <w:pPr>
              <w:pStyle w:val="a8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 w:rsidRPr="000C15EE">
              <w:rPr>
                <w:sz w:val="28"/>
                <w:szCs w:val="28"/>
              </w:rPr>
              <w:t>Основы проведения экспертизы проекта решения о бюджете</w:t>
            </w:r>
          </w:p>
        </w:tc>
        <w:tc>
          <w:tcPr>
            <w:tcW w:w="1421" w:type="dxa"/>
          </w:tcPr>
          <w:p w:rsidR="00177A08" w:rsidRDefault="00177A08" w:rsidP="00DF5C93">
            <w:pPr>
              <w:jc w:val="center"/>
              <w:rPr>
                <w:sz w:val="28"/>
                <w:szCs w:val="28"/>
              </w:rPr>
            </w:pPr>
          </w:p>
          <w:p w:rsidR="00323629" w:rsidRPr="001C7EFD" w:rsidRDefault="00323629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7A08" w:rsidTr="00177A08">
        <w:tc>
          <w:tcPr>
            <w:tcW w:w="1129" w:type="dxa"/>
          </w:tcPr>
          <w:p w:rsidR="00177A08" w:rsidRDefault="00177A08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77A08" w:rsidRDefault="00177A08" w:rsidP="00177A08">
            <w:pPr>
              <w:rPr>
                <w:b/>
                <w:sz w:val="28"/>
                <w:szCs w:val="28"/>
              </w:rPr>
            </w:pPr>
            <w:r w:rsidRPr="000C15EE">
              <w:rPr>
                <w:sz w:val="28"/>
                <w:szCs w:val="28"/>
              </w:rPr>
              <w:t xml:space="preserve">Определение достоверности и обоснованности показателей проекта бюджета  </w:t>
            </w:r>
          </w:p>
        </w:tc>
        <w:tc>
          <w:tcPr>
            <w:tcW w:w="1421" w:type="dxa"/>
          </w:tcPr>
          <w:p w:rsidR="00177A08" w:rsidRDefault="00177A08" w:rsidP="00DF5C93">
            <w:pPr>
              <w:jc w:val="center"/>
              <w:rPr>
                <w:sz w:val="28"/>
                <w:szCs w:val="28"/>
              </w:rPr>
            </w:pPr>
          </w:p>
          <w:p w:rsidR="00323629" w:rsidRPr="001C7EFD" w:rsidRDefault="00BD49E6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7A08" w:rsidTr="00177A08">
        <w:tc>
          <w:tcPr>
            <w:tcW w:w="1129" w:type="dxa"/>
          </w:tcPr>
          <w:p w:rsidR="00177A08" w:rsidRDefault="00177A08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77A08" w:rsidRDefault="00177A08" w:rsidP="00177A08">
            <w:pPr>
              <w:rPr>
                <w:b/>
                <w:sz w:val="28"/>
                <w:szCs w:val="28"/>
              </w:rPr>
            </w:pPr>
            <w:r w:rsidRPr="000C15EE">
              <w:rPr>
                <w:sz w:val="28"/>
                <w:szCs w:val="28"/>
              </w:rPr>
              <w:t>Проверка наличия и соответствия законодательству нормативной базы</w:t>
            </w:r>
          </w:p>
        </w:tc>
        <w:tc>
          <w:tcPr>
            <w:tcW w:w="1421" w:type="dxa"/>
          </w:tcPr>
          <w:p w:rsidR="00177A08" w:rsidRDefault="00177A08" w:rsidP="00DF5C93">
            <w:pPr>
              <w:jc w:val="center"/>
              <w:rPr>
                <w:sz w:val="28"/>
                <w:szCs w:val="28"/>
              </w:rPr>
            </w:pPr>
          </w:p>
          <w:p w:rsidR="00323629" w:rsidRPr="001C7EFD" w:rsidRDefault="00BD49E6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7A08" w:rsidTr="00177A08">
        <w:tc>
          <w:tcPr>
            <w:tcW w:w="1129" w:type="dxa"/>
          </w:tcPr>
          <w:p w:rsidR="00177A08" w:rsidRDefault="00177A08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77A08" w:rsidRDefault="00177A08" w:rsidP="00177A08">
            <w:pPr>
              <w:pStyle w:val="a8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 w:rsidRPr="000C15EE">
              <w:rPr>
                <w:sz w:val="28"/>
                <w:szCs w:val="28"/>
              </w:rPr>
              <w:t>Проверка соответствия законодательству проекта решения о бюджете, а также документов и материалов, представляемых одновременно с ним</w:t>
            </w:r>
          </w:p>
        </w:tc>
        <w:tc>
          <w:tcPr>
            <w:tcW w:w="1421" w:type="dxa"/>
          </w:tcPr>
          <w:p w:rsidR="00177A08" w:rsidRDefault="00177A08" w:rsidP="00DF5C93">
            <w:pPr>
              <w:jc w:val="center"/>
              <w:rPr>
                <w:sz w:val="28"/>
                <w:szCs w:val="28"/>
              </w:rPr>
            </w:pPr>
          </w:p>
          <w:p w:rsidR="00323629" w:rsidRPr="001C7EFD" w:rsidRDefault="00BD49E6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6539" w:rsidTr="00177A08">
        <w:tc>
          <w:tcPr>
            <w:tcW w:w="1129" w:type="dxa"/>
          </w:tcPr>
          <w:p w:rsidR="00DA6539" w:rsidRDefault="00DA653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DA6539" w:rsidRPr="000C15EE" w:rsidRDefault="000C19DD" w:rsidP="00177A08">
            <w:pPr>
              <w:pStyle w:val="a8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Заключение, оформляемое по результатам экспертизы проекта решения о районном бюджете</w:t>
            </w:r>
          </w:p>
        </w:tc>
        <w:tc>
          <w:tcPr>
            <w:tcW w:w="1421" w:type="dxa"/>
          </w:tcPr>
          <w:p w:rsidR="00DA6539" w:rsidRDefault="00DA6539" w:rsidP="00DF5C93">
            <w:pPr>
              <w:jc w:val="center"/>
              <w:rPr>
                <w:sz w:val="28"/>
                <w:szCs w:val="28"/>
              </w:rPr>
            </w:pPr>
          </w:p>
          <w:p w:rsidR="00323629" w:rsidRPr="001C7EFD" w:rsidRDefault="00BD49E6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77A08" w:rsidRDefault="00177A08" w:rsidP="00DF5C93">
      <w:pPr>
        <w:jc w:val="center"/>
        <w:rPr>
          <w:b/>
          <w:sz w:val="28"/>
          <w:szCs w:val="28"/>
        </w:rPr>
      </w:pPr>
    </w:p>
    <w:p w:rsidR="00DF5C93" w:rsidRDefault="00DF5C93" w:rsidP="00DF5C93">
      <w:pPr>
        <w:jc w:val="center"/>
        <w:rPr>
          <w:b/>
          <w:sz w:val="28"/>
          <w:szCs w:val="28"/>
        </w:rPr>
      </w:pPr>
      <w:r w:rsidRPr="00341EF1">
        <w:rPr>
          <w:b/>
          <w:sz w:val="28"/>
          <w:szCs w:val="28"/>
        </w:rPr>
        <w:t xml:space="preserve"> </w:t>
      </w:r>
    </w:p>
    <w:p w:rsidR="000C15EE" w:rsidRDefault="000C15EE" w:rsidP="00DF5C93">
      <w:pPr>
        <w:jc w:val="center"/>
        <w:rPr>
          <w:b/>
          <w:sz w:val="28"/>
          <w:szCs w:val="28"/>
        </w:rPr>
      </w:pPr>
    </w:p>
    <w:p w:rsidR="000C15EE" w:rsidRDefault="000C15EE" w:rsidP="00DF5C93">
      <w:pPr>
        <w:jc w:val="center"/>
        <w:rPr>
          <w:b/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Default="009915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9915E3" w:rsidRPr="009915E3" w:rsidRDefault="009915E3" w:rsidP="009915E3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9915E3">
        <w:rPr>
          <w:b/>
          <w:sz w:val="28"/>
          <w:szCs w:val="28"/>
        </w:rPr>
        <w:t>1. Общие положения</w:t>
      </w:r>
    </w:p>
    <w:p w:rsidR="009915E3" w:rsidRPr="009915E3" w:rsidRDefault="009915E3" w:rsidP="009915E3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2F1DA8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b/>
          <w:sz w:val="28"/>
          <w:szCs w:val="28"/>
        </w:rPr>
        <w:t>1.1.</w:t>
      </w:r>
      <w:r w:rsidRPr="009915E3">
        <w:rPr>
          <w:sz w:val="28"/>
          <w:szCs w:val="28"/>
        </w:rPr>
        <w:t xml:space="preserve"> </w:t>
      </w:r>
      <w:proofErr w:type="gramStart"/>
      <w:r w:rsidRPr="009915E3">
        <w:rPr>
          <w:sz w:val="28"/>
          <w:szCs w:val="28"/>
        </w:rPr>
        <w:t xml:space="preserve">Стандарт внешнего финансового контроля «Экспертиза проекта бюджета на очередной финансовый год и плановый период» (далее – Стандарт) подготовлен с целью методологического обеспечения деятельности </w:t>
      </w:r>
      <w:r w:rsidR="002F1DA8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комиссии </w:t>
      </w:r>
      <w:proofErr w:type="spellStart"/>
      <w:r w:rsidR="002F1DA8"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9915E3">
        <w:rPr>
          <w:sz w:val="28"/>
          <w:szCs w:val="28"/>
        </w:rPr>
        <w:t xml:space="preserve">(далее – </w:t>
      </w:r>
      <w:r w:rsidR="002F1DA8">
        <w:rPr>
          <w:sz w:val="28"/>
          <w:szCs w:val="28"/>
        </w:rPr>
        <w:t>Ревизионная комиссия</w:t>
      </w:r>
      <w:r w:rsidRPr="009915E3">
        <w:rPr>
          <w:sz w:val="28"/>
          <w:szCs w:val="28"/>
        </w:rPr>
        <w:t>) при проведении экспертизы проект</w:t>
      </w:r>
      <w:r w:rsidR="002512B4">
        <w:rPr>
          <w:sz w:val="28"/>
          <w:szCs w:val="28"/>
        </w:rPr>
        <w:t>ов</w:t>
      </w:r>
      <w:r w:rsidRPr="009915E3">
        <w:rPr>
          <w:sz w:val="28"/>
          <w:szCs w:val="28"/>
        </w:rPr>
        <w:t xml:space="preserve"> решени</w:t>
      </w:r>
      <w:r w:rsidR="002512B4">
        <w:rPr>
          <w:sz w:val="28"/>
          <w:szCs w:val="28"/>
        </w:rPr>
        <w:t>й</w:t>
      </w:r>
      <w:r w:rsidRPr="009915E3">
        <w:rPr>
          <w:sz w:val="28"/>
          <w:szCs w:val="28"/>
        </w:rPr>
        <w:t xml:space="preserve"> о бюджете </w:t>
      </w:r>
      <w:proofErr w:type="spellStart"/>
      <w:r w:rsidR="002F1DA8">
        <w:rPr>
          <w:sz w:val="28"/>
          <w:szCs w:val="28"/>
        </w:rPr>
        <w:t>Тербунск</w:t>
      </w:r>
      <w:r w:rsidR="002512B4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2512B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512B4">
        <w:rPr>
          <w:sz w:val="28"/>
          <w:szCs w:val="28"/>
        </w:rPr>
        <w:t>а</w:t>
      </w:r>
      <w:r>
        <w:rPr>
          <w:sz w:val="28"/>
          <w:szCs w:val="28"/>
        </w:rPr>
        <w:t xml:space="preserve"> и бюджет</w:t>
      </w:r>
      <w:r w:rsidR="002F1DA8">
        <w:rPr>
          <w:sz w:val="28"/>
          <w:szCs w:val="28"/>
        </w:rPr>
        <w:t>ов</w:t>
      </w:r>
      <w:r>
        <w:rPr>
          <w:sz w:val="28"/>
          <w:szCs w:val="28"/>
        </w:rPr>
        <w:t xml:space="preserve"> сельских поселений </w:t>
      </w:r>
      <w:proofErr w:type="spellStart"/>
      <w:r w:rsidR="002F1DA8">
        <w:rPr>
          <w:sz w:val="28"/>
          <w:szCs w:val="28"/>
        </w:rPr>
        <w:t>Тербунского</w:t>
      </w:r>
      <w:proofErr w:type="spellEnd"/>
      <w:r w:rsidR="002F1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2512B4">
        <w:rPr>
          <w:sz w:val="28"/>
          <w:szCs w:val="28"/>
        </w:rPr>
        <w:t xml:space="preserve">(далее проекта решения о бюджете) </w:t>
      </w:r>
      <w:r w:rsidRPr="009915E3">
        <w:rPr>
          <w:sz w:val="28"/>
          <w:szCs w:val="28"/>
        </w:rPr>
        <w:t>на очередной финансовый год и плановый</w:t>
      </w:r>
      <w:proofErr w:type="gramEnd"/>
      <w:r w:rsidRPr="009915E3">
        <w:rPr>
          <w:sz w:val="28"/>
          <w:szCs w:val="28"/>
        </w:rPr>
        <w:t xml:space="preserve"> период.</w:t>
      </w:r>
    </w:p>
    <w:p w:rsidR="002F1DA8" w:rsidRPr="002F1DA8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t xml:space="preserve"> </w:t>
      </w:r>
      <w:r w:rsidRPr="009915E3">
        <w:rPr>
          <w:b/>
          <w:sz w:val="28"/>
          <w:szCs w:val="28"/>
        </w:rPr>
        <w:t>1.2.</w:t>
      </w:r>
      <w:r w:rsidRPr="009915E3">
        <w:rPr>
          <w:sz w:val="28"/>
          <w:szCs w:val="28"/>
        </w:rPr>
        <w:t xml:space="preserve"> </w:t>
      </w:r>
      <w:proofErr w:type="gramStart"/>
      <w:r w:rsidRPr="009915E3">
        <w:rPr>
          <w:sz w:val="28"/>
          <w:szCs w:val="28"/>
        </w:rPr>
        <w:t xml:space="preserve">Проведение экспертизы проекта решения </w:t>
      </w:r>
      <w:r w:rsidR="002512B4">
        <w:rPr>
          <w:sz w:val="28"/>
          <w:szCs w:val="28"/>
        </w:rPr>
        <w:t xml:space="preserve">о бюджете </w:t>
      </w:r>
      <w:r w:rsidRPr="009915E3">
        <w:rPr>
          <w:sz w:val="28"/>
          <w:szCs w:val="28"/>
        </w:rPr>
        <w:t>на очередной финансовый год и плановый период осуществляется в соответствии с нормами ст</w:t>
      </w:r>
      <w:r>
        <w:rPr>
          <w:sz w:val="28"/>
          <w:szCs w:val="28"/>
        </w:rPr>
        <w:t>.</w:t>
      </w:r>
      <w:r w:rsidRPr="009915E3">
        <w:rPr>
          <w:sz w:val="28"/>
          <w:szCs w:val="28"/>
        </w:rPr>
        <w:t xml:space="preserve"> 157 Бюджетного кодекса Российской Федерации, </w:t>
      </w:r>
      <w:r>
        <w:rPr>
          <w:sz w:val="28"/>
          <w:szCs w:val="28"/>
        </w:rPr>
        <w:t xml:space="preserve">ст.   </w:t>
      </w:r>
      <w:r w:rsidRPr="009915E3">
        <w:rPr>
          <w:sz w:val="28"/>
          <w:szCs w:val="28"/>
        </w:rPr>
        <w:t>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</w:t>
      </w:r>
      <w:r w:rsidRPr="00EB698A">
        <w:rPr>
          <w:sz w:val="28"/>
          <w:szCs w:val="28"/>
        </w:rPr>
        <w:t>, Устав</w:t>
      </w:r>
      <w:r w:rsidR="002F1DA8">
        <w:rPr>
          <w:sz w:val="28"/>
          <w:szCs w:val="28"/>
        </w:rPr>
        <w:t>ом</w:t>
      </w:r>
      <w:r w:rsidRPr="00EB698A">
        <w:rPr>
          <w:sz w:val="28"/>
          <w:szCs w:val="28"/>
        </w:rPr>
        <w:t xml:space="preserve"> </w:t>
      </w:r>
      <w:proofErr w:type="spellStart"/>
      <w:r w:rsidR="002F1DA8">
        <w:rPr>
          <w:sz w:val="28"/>
          <w:szCs w:val="28"/>
        </w:rPr>
        <w:t>Тербунского</w:t>
      </w:r>
      <w:proofErr w:type="spellEnd"/>
      <w:r w:rsidRPr="00EB698A">
        <w:rPr>
          <w:sz w:val="28"/>
          <w:szCs w:val="28"/>
        </w:rPr>
        <w:t xml:space="preserve"> муниципального района Липецкой области, Соглашений о передаче осуществления полномочий </w:t>
      </w:r>
      <w:r w:rsidR="002F1DA8">
        <w:rPr>
          <w:sz w:val="28"/>
          <w:szCs w:val="28"/>
        </w:rPr>
        <w:t xml:space="preserve">Ревизионной </w:t>
      </w:r>
      <w:r w:rsidRPr="00EB698A">
        <w:rPr>
          <w:sz w:val="28"/>
          <w:szCs w:val="28"/>
        </w:rPr>
        <w:t xml:space="preserve">комиссии </w:t>
      </w:r>
      <w:proofErr w:type="spellStart"/>
      <w:r w:rsidR="002F1DA8">
        <w:rPr>
          <w:sz w:val="28"/>
          <w:szCs w:val="28"/>
        </w:rPr>
        <w:t>Тербунского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по осуществлению внешнего муниципального финансового контроля</w:t>
      </w:r>
      <w:r w:rsidRPr="009915E3">
        <w:rPr>
          <w:sz w:val="28"/>
          <w:szCs w:val="28"/>
        </w:rPr>
        <w:t xml:space="preserve">, Положения о бюджетном процессе </w:t>
      </w:r>
      <w:proofErr w:type="spellStart"/>
      <w:r w:rsidR="002F1DA8"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района и сельских поселений</w:t>
      </w:r>
      <w:r w:rsidRPr="009915E3">
        <w:rPr>
          <w:sz w:val="28"/>
          <w:szCs w:val="28"/>
        </w:rPr>
        <w:t xml:space="preserve">, </w:t>
      </w:r>
      <w:r w:rsidRPr="00177A08">
        <w:rPr>
          <w:sz w:val="28"/>
          <w:szCs w:val="28"/>
        </w:rPr>
        <w:t>ст.</w:t>
      </w:r>
      <w:r w:rsidR="00177A08" w:rsidRPr="00177A08">
        <w:rPr>
          <w:sz w:val="28"/>
          <w:szCs w:val="28"/>
        </w:rPr>
        <w:t>7</w:t>
      </w:r>
      <w:r w:rsidRPr="00177A08">
        <w:rPr>
          <w:sz w:val="28"/>
          <w:szCs w:val="28"/>
        </w:rPr>
        <w:t xml:space="preserve"> Положения о </w:t>
      </w:r>
      <w:r w:rsidR="002F1DA8">
        <w:rPr>
          <w:sz w:val="28"/>
          <w:szCs w:val="28"/>
        </w:rPr>
        <w:t>Ревизионной комиссии</w:t>
      </w:r>
      <w:r w:rsidRPr="00177A08">
        <w:rPr>
          <w:sz w:val="28"/>
          <w:szCs w:val="28"/>
        </w:rPr>
        <w:t xml:space="preserve"> </w:t>
      </w:r>
      <w:proofErr w:type="spellStart"/>
      <w:r w:rsidR="002F1DA8">
        <w:rPr>
          <w:sz w:val="28"/>
          <w:szCs w:val="28"/>
        </w:rPr>
        <w:t>Тербунского</w:t>
      </w:r>
      <w:proofErr w:type="spellEnd"/>
      <w:r w:rsidR="002F1DA8">
        <w:rPr>
          <w:sz w:val="28"/>
          <w:szCs w:val="28"/>
        </w:rPr>
        <w:t xml:space="preserve"> муниципального</w:t>
      </w:r>
      <w:r w:rsidRPr="00177A08">
        <w:rPr>
          <w:sz w:val="28"/>
          <w:szCs w:val="28"/>
        </w:rPr>
        <w:t xml:space="preserve"> района, утвержденного решением Совета депутатов </w:t>
      </w:r>
      <w:proofErr w:type="spellStart"/>
      <w:r w:rsidR="002F1DA8">
        <w:rPr>
          <w:sz w:val="28"/>
          <w:szCs w:val="28"/>
        </w:rPr>
        <w:t>Тербунского</w:t>
      </w:r>
      <w:proofErr w:type="spellEnd"/>
      <w:r w:rsidRPr="00177A08">
        <w:rPr>
          <w:sz w:val="28"/>
          <w:szCs w:val="28"/>
        </w:rPr>
        <w:t xml:space="preserve"> муниципальн</w:t>
      </w:r>
      <w:r w:rsidR="006D343D" w:rsidRPr="00177A08">
        <w:rPr>
          <w:sz w:val="28"/>
          <w:szCs w:val="28"/>
        </w:rPr>
        <w:t xml:space="preserve">ого района Липецкой области от </w:t>
      </w:r>
      <w:r w:rsidR="002F1DA8" w:rsidRPr="002F1DA8">
        <w:rPr>
          <w:sz w:val="28"/>
          <w:szCs w:val="28"/>
        </w:rPr>
        <w:t xml:space="preserve">22.02.2017 № 131 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177A08">
        <w:rPr>
          <w:b/>
          <w:sz w:val="28"/>
          <w:szCs w:val="28"/>
        </w:rPr>
        <w:t>1.3.</w:t>
      </w:r>
      <w:r w:rsidRPr="00177A08">
        <w:rPr>
          <w:sz w:val="28"/>
          <w:szCs w:val="28"/>
        </w:rPr>
        <w:t xml:space="preserve"> Настоящий Стандарт разработан </w:t>
      </w:r>
      <w:r w:rsidRPr="009915E3">
        <w:rPr>
          <w:sz w:val="28"/>
          <w:szCs w:val="28"/>
        </w:rPr>
        <w:t xml:space="preserve">на основе Стандарта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 (протокол № 38К), типового Стандарта СФК «Экспертиза проекта бюджета на очередной финансовый год и плановый период», утвержденного решением Президиума Союза МКСО (протокол заседания Президиума Союза МКСО от 25 сентября 2012 года № 4)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21К). 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1.4.</w:t>
      </w:r>
      <w:r w:rsidRPr="009915E3">
        <w:rPr>
          <w:sz w:val="28"/>
          <w:szCs w:val="28"/>
        </w:rPr>
        <w:t xml:space="preserve"> Целью Стандарта является установление единых принципов, правил и процедур проведения предварительного контроля формирования проекта бюджета на очередной финансовый год и на плановый период. 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1.5.</w:t>
      </w:r>
      <w:r w:rsidRPr="009915E3">
        <w:rPr>
          <w:sz w:val="28"/>
          <w:szCs w:val="28"/>
        </w:rPr>
        <w:t xml:space="preserve"> Задачи, решаемые Стандартом: 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t xml:space="preserve">- определение основных принципов и этапов </w:t>
      </w:r>
      <w:proofErr w:type="gramStart"/>
      <w:r w:rsidRPr="009915E3">
        <w:rPr>
          <w:sz w:val="28"/>
          <w:szCs w:val="28"/>
        </w:rPr>
        <w:t>проведения предварительного контроля формирования проект</w:t>
      </w:r>
      <w:r w:rsidR="002512B4">
        <w:rPr>
          <w:sz w:val="28"/>
          <w:szCs w:val="28"/>
        </w:rPr>
        <w:t>а</w:t>
      </w:r>
      <w:r w:rsidRPr="009915E3">
        <w:rPr>
          <w:sz w:val="28"/>
          <w:szCs w:val="28"/>
        </w:rPr>
        <w:t xml:space="preserve"> бюджета</w:t>
      </w:r>
      <w:proofErr w:type="gramEnd"/>
      <w:r w:rsidRPr="009915E3">
        <w:rPr>
          <w:sz w:val="28"/>
          <w:szCs w:val="28"/>
        </w:rPr>
        <w:t xml:space="preserve"> на очередной финансовый год и плановый период;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lastRenderedPageBreak/>
        <w:t xml:space="preserve"> - установление требований к содержанию комплекса экспертно-аналитических мероприятий и проверок обоснованности формирования проекта бюджета; 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t xml:space="preserve">- определение структуры, содержания и основных требований к заключению </w:t>
      </w:r>
      <w:r w:rsidR="00097750">
        <w:rPr>
          <w:sz w:val="28"/>
          <w:szCs w:val="28"/>
        </w:rPr>
        <w:t>Ревизионной комиссии</w:t>
      </w:r>
      <w:r w:rsidRPr="009915E3">
        <w:rPr>
          <w:sz w:val="28"/>
          <w:szCs w:val="28"/>
        </w:rPr>
        <w:t xml:space="preserve">, составленного по результатам </w:t>
      </w:r>
      <w:proofErr w:type="gramStart"/>
      <w:r w:rsidRPr="009915E3">
        <w:rPr>
          <w:sz w:val="28"/>
          <w:szCs w:val="28"/>
        </w:rPr>
        <w:t xml:space="preserve">экспертизы проекта решения </w:t>
      </w:r>
      <w:r w:rsidR="006D343D">
        <w:rPr>
          <w:sz w:val="28"/>
          <w:szCs w:val="28"/>
        </w:rPr>
        <w:t>Совета депутатов</w:t>
      </w:r>
      <w:proofErr w:type="gramEnd"/>
      <w:r w:rsidR="006D343D">
        <w:rPr>
          <w:sz w:val="28"/>
          <w:szCs w:val="28"/>
        </w:rPr>
        <w:t xml:space="preserve">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6D343D">
        <w:rPr>
          <w:sz w:val="28"/>
          <w:szCs w:val="28"/>
        </w:rPr>
        <w:t xml:space="preserve"> муниципального района </w:t>
      </w:r>
      <w:r w:rsidRPr="009915E3">
        <w:rPr>
          <w:sz w:val="28"/>
          <w:szCs w:val="28"/>
        </w:rPr>
        <w:t xml:space="preserve">о бюджете на очередной финансовый год и плановый период. 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1.6.</w:t>
      </w:r>
      <w:r w:rsidRPr="009915E3">
        <w:rPr>
          <w:sz w:val="28"/>
          <w:szCs w:val="28"/>
        </w:rPr>
        <w:t xml:space="preserve"> Экспертиза проекта решения о бюджете на очередной финансовый год и плановый период проводится на основании поручения </w:t>
      </w:r>
      <w:r w:rsidR="006D343D">
        <w:rPr>
          <w:sz w:val="28"/>
          <w:szCs w:val="28"/>
        </w:rPr>
        <w:t xml:space="preserve">Совета депутатов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6D343D">
        <w:rPr>
          <w:sz w:val="28"/>
          <w:szCs w:val="28"/>
        </w:rPr>
        <w:t xml:space="preserve"> муниципального района.</w:t>
      </w:r>
      <w:r w:rsidR="006D343D" w:rsidRPr="009915E3">
        <w:rPr>
          <w:sz w:val="28"/>
          <w:szCs w:val="28"/>
        </w:rPr>
        <w:t xml:space="preserve"> </w:t>
      </w:r>
    </w:p>
    <w:p w:rsidR="006D343D" w:rsidRDefault="009915E3" w:rsidP="002F1DA8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1.7.</w:t>
      </w:r>
      <w:r w:rsidRPr="009915E3">
        <w:rPr>
          <w:sz w:val="28"/>
          <w:szCs w:val="28"/>
        </w:rPr>
        <w:t xml:space="preserve"> Нормы настоящего Стандарт</w:t>
      </w:r>
      <w:r w:rsidR="00097750">
        <w:rPr>
          <w:sz w:val="28"/>
          <w:szCs w:val="28"/>
        </w:rPr>
        <w:t>а</w:t>
      </w:r>
      <w:r w:rsidRPr="009915E3">
        <w:rPr>
          <w:sz w:val="28"/>
          <w:szCs w:val="28"/>
        </w:rPr>
        <w:t xml:space="preserve"> используются при проведении экспертизы проекта решения представительного органа </w:t>
      </w:r>
      <w:r w:rsidR="00097750">
        <w:rPr>
          <w:sz w:val="28"/>
          <w:szCs w:val="28"/>
        </w:rPr>
        <w:t>сельского</w:t>
      </w:r>
      <w:r w:rsidRPr="009915E3">
        <w:rPr>
          <w:sz w:val="28"/>
          <w:szCs w:val="28"/>
        </w:rPr>
        <w:t xml:space="preserve"> поселения, входящего в состав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6D343D">
        <w:rPr>
          <w:sz w:val="28"/>
          <w:szCs w:val="28"/>
        </w:rPr>
        <w:t xml:space="preserve"> муниципальн</w:t>
      </w:r>
      <w:r w:rsidR="00097750">
        <w:rPr>
          <w:sz w:val="28"/>
          <w:szCs w:val="28"/>
        </w:rPr>
        <w:t>ого</w:t>
      </w:r>
      <w:r w:rsidR="006D343D">
        <w:rPr>
          <w:sz w:val="28"/>
          <w:szCs w:val="28"/>
        </w:rPr>
        <w:t xml:space="preserve"> район</w:t>
      </w:r>
      <w:r w:rsidR="00097750">
        <w:rPr>
          <w:sz w:val="28"/>
          <w:szCs w:val="28"/>
        </w:rPr>
        <w:t>а</w:t>
      </w:r>
      <w:r w:rsidR="006D343D">
        <w:rPr>
          <w:sz w:val="28"/>
          <w:szCs w:val="28"/>
        </w:rPr>
        <w:t xml:space="preserve"> Липецкой области </w:t>
      </w:r>
      <w:r w:rsidRPr="009915E3">
        <w:rPr>
          <w:sz w:val="28"/>
          <w:szCs w:val="28"/>
        </w:rPr>
        <w:t xml:space="preserve">и передавшего полномочия по осуществлению внешнего муниципального финансового контроля </w:t>
      </w:r>
      <w:r w:rsidR="00097750">
        <w:rPr>
          <w:sz w:val="28"/>
          <w:szCs w:val="28"/>
        </w:rPr>
        <w:t>Ревизионной комиссии</w:t>
      </w:r>
      <w:r w:rsidRPr="009915E3">
        <w:rPr>
          <w:sz w:val="28"/>
          <w:szCs w:val="28"/>
        </w:rPr>
        <w:t xml:space="preserve"> о бюджете на очередной финансовый год и плановый период. </w:t>
      </w:r>
    </w:p>
    <w:p w:rsidR="00D70E2A" w:rsidRDefault="00D70E2A" w:rsidP="009915E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D343D" w:rsidRDefault="009915E3" w:rsidP="006D343D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D343D">
        <w:rPr>
          <w:b/>
          <w:sz w:val="28"/>
          <w:szCs w:val="28"/>
        </w:rPr>
        <w:t>2. Основы проведения экспертизы проекта решения</w:t>
      </w:r>
    </w:p>
    <w:p w:rsidR="006D343D" w:rsidRPr="006D343D" w:rsidRDefault="009915E3" w:rsidP="006D343D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D343D">
        <w:rPr>
          <w:b/>
          <w:sz w:val="28"/>
          <w:szCs w:val="28"/>
        </w:rPr>
        <w:t xml:space="preserve"> о бюджете муниципального образования </w:t>
      </w:r>
    </w:p>
    <w:p w:rsidR="006D343D" w:rsidRDefault="006D343D" w:rsidP="009915E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D343D" w:rsidRPr="00177A0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2.1.</w:t>
      </w:r>
      <w:r w:rsidRPr="009915E3">
        <w:rPr>
          <w:sz w:val="28"/>
          <w:szCs w:val="28"/>
        </w:rPr>
        <w:t xml:space="preserve"> </w:t>
      </w:r>
      <w:proofErr w:type="gramStart"/>
      <w:r w:rsidRPr="009915E3">
        <w:rPr>
          <w:sz w:val="28"/>
          <w:szCs w:val="28"/>
        </w:rPr>
        <w:t xml:space="preserve">Экспертиза проекта решения о бюджете на очередной финансовый год и плановый период  является формой внешнего муниципального финансового контроля, осуществляемого </w:t>
      </w:r>
      <w:r w:rsidR="00097750">
        <w:rPr>
          <w:sz w:val="28"/>
          <w:szCs w:val="28"/>
        </w:rPr>
        <w:t>Ревизионной комиссией</w:t>
      </w:r>
      <w:r w:rsidRPr="009915E3">
        <w:rPr>
          <w:sz w:val="28"/>
          <w:szCs w:val="28"/>
        </w:rPr>
        <w:t xml:space="preserve"> в соответствии с нормами ст</w:t>
      </w:r>
      <w:r w:rsidR="006D343D">
        <w:rPr>
          <w:sz w:val="28"/>
          <w:szCs w:val="28"/>
        </w:rPr>
        <w:t>.ст.</w:t>
      </w:r>
      <w:r w:rsidRPr="009915E3">
        <w:rPr>
          <w:sz w:val="28"/>
          <w:szCs w:val="28"/>
        </w:rPr>
        <w:t xml:space="preserve"> 152, 157, 185, 265, 268.1, 270 Бюджетного кодекса РФ</w:t>
      </w:r>
      <w:r w:rsidR="006D343D" w:rsidRPr="009915E3">
        <w:rPr>
          <w:sz w:val="28"/>
          <w:szCs w:val="28"/>
        </w:rPr>
        <w:t xml:space="preserve">, </w:t>
      </w:r>
      <w:r w:rsidR="006D343D">
        <w:rPr>
          <w:sz w:val="28"/>
          <w:szCs w:val="28"/>
        </w:rPr>
        <w:t xml:space="preserve">ст.ст.  </w:t>
      </w:r>
      <w:r w:rsidRPr="009915E3">
        <w:rPr>
          <w:sz w:val="28"/>
          <w:szCs w:val="28"/>
        </w:rPr>
        <w:t>9,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</w:t>
      </w:r>
      <w:proofErr w:type="gramEnd"/>
      <w:r w:rsidRPr="00C605D7">
        <w:rPr>
          <w:sz w:val="28"/>
          <w:szCs w:val="28"/>
        </w:rPr>
        <w:t xml:space="preserve">, </w:t>
      </w:r>
      <w:bookmarkStart w:id="1" w:name="_GoBack"/>
      <w:bookmarkEnd w:id="1"/>
      <w:r w:rsidRPr="00177A08">
        <w:rPr>
          <w:sz w:val="28"/>
          <w:szCs w:val="28"/>
        </w:rPr>
        <w:t>ст</w:t>
      </w:r>
      <w:r w:rsidR="006D343D" w:rsidRPr="00177A08">
        <w:rPr>
          <w:sz w:val="28"/>
          <w:szCs w:val="28"/>
        </w:rPr>
        <w:t>.</w:t>
      </w:r>
      <w:r w:rsidRPr="00177A08">
        <w:rPr>
          <w:sz w:val="28"/>
          <w:szCs w:val="28"/>
        </w:rPr>
        <w:t xml:space="preserve"> </w:t>
      </w:r>
      <w:r w:rsidR="00177A08" w:rsidRPr="00177A08">
        <w:rPr>
          <w:sz w:val="28"/>
          <w:szCs w:val="28"/>
        </w:rPr>
        <w:t>7</w:t>
      </w:r>
      <w:r w:rsidRPr="00177A08">
        <w:rPr>
          <w:sz w:val="28"/>
          <w:szCs w:val="28"/>
        </w:rPr>
        <w:t xml:space="preserve"> Положения о</w:t>
      </w:r>
      <w:r w:rsidR="006D343D" w:rsidRPr="00177A08">
        <w:rPr>
          <w:sz w:val="28"/>
          <w:szCs w:val="28"/>
        </w:rPr>
        <w:t xml:space="preserve"> </w:t>
      </w:r>
      <w:r w:rsidR="00097750">
        <w:rPr>
          <w:sz w:val="28"/>
          <w:szCs w:val="28"/>
        </w:rPr>
        <w:t xml:space="preserve">Ревизионной комиссии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097750">
        <w:rPr>
          <w:sz w:val="28"/>
          <w:szCs w:val="28"/>
        </w:rPr>
        <w:t xml:space="preserve"> муниципального района</w:t>
      </w:r>
      <w:r w:rsidRPr="00177A08">
        <w:rPr>
          <w:sz w:val="28"/>
          <w:szCs w:val="28"/>
        </w:rPr>
        <w:t xml:space="preserve">. </w:t>
      </w:r>
    </w:p>
    <w:p w:rsidR="00D70E2A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2.2.</w:t>
      </w:r>
      <w:r w:rsidR="006D343D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>Экспертиза проекта решения о бюджете</w:t>
      </w:r>
      <w:r w:rsidR="00097750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осуществляется в целях предупреждения и пресечения нарушений в процессе подготовки проекта и принятия решения о бюджете на очередной финансовый год и плановый период. </w:t>
      </w:r>
    </w:p>
    <w:p w:rsidR="006D343D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2.3.</w:t>
      </w:r>
      <w:r w:rsidRPr="009915E3">
        <w:rPr>
          <w:sz w:val="28"/>
          <w:szCs w:val="28"/>
        </w:rPr>
        <w:t xml:space="preserve"> Задачами экспертизы проекта решения о бюджете</w:t>
      </w:r>
      <w:r w:rsidR="00097750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являются: </w:t>
      </w:r>
      <w:r w:rsidR="006D343D">
        <w:rPr>
          <w:sz w:val="28"/>
          <w:szCs w:val="28"/>
        </w:rPr>
        <w:t xml:space="preserve"> </w:t>
      </w:r>
    </w:p>
    <w:p w:rsidR="006D343D" w:rsidRDefault="006D343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5E3" w:rsidRPr="009915E3">
        <w:rPr>
          <w:sz w:val="28"/>
          <w:szCs w:val="28"/>
        </w:rPr>
        <w:t xml:space="preserve">определение достоверности и обоснованности показателей проекта бюджета на очередной финансовый год и плановый период; </w:t>
      </w:r>
    </w:p>
    <w:p w:rsidR="006D343D" w:rsidRDefault="006D343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>проверка наличия и соответствия законодательству нормативной базы для подготовки проекта решения о бюджете</w:t>
      </w:r>
      <w:r w:rsidR="00097750">
        <w:rPr>
          <w:sz w:val="28"/>
          <w:szCs w:val="28"/>
        </w:rPr>
        <w:t>;</w:t>
      </w:r>
      <w:r w:rsidR="009915E3" w:rsidRPr="009915E3">
        <w:rPr>
          <w:sz w:val="28"/>
          <w:szCs w:val="28"/>
        </w:rPr>
        <w:t xml:space="preserve"> </w:t>
      </w:r>
    </w:p>
    <w:p w:rsidR="006D343D" w:rsidRDefault="006D343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проверка соответствия действующему законодательству и нормативно-правовым актам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097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</w:t>
      </w:r>
      <w:r w:rsidR="0009775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97750">
        <w:rPr>
          <w:sz w:val="28"/>
          <w:szCs w:val="28"/>
        </w:rPr>
        <w:t>а п</w:t>
      </w:r>
      <w:r w:rsidR="009915E3" w:rsidRPr="009915E3">
        <w:rPr>
          <w:sz w:val="28"/>
          <w:szCs w:val="28"/>
        </w:rPr>
        <w:t xml:space="preserve">роекта решения о бюджете, а также документов и материалов, представляемых одновременно с ним в </w:t>
      </w:r>
      <w:r>
        <w:rPr>
          <w:sz w:val="28"/>
          <w:szCs w:val="28"/>
        </w:rPr>
        <w:t xml:space="preserve">Совет депутатов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6D343D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605D7">
        <w:rPr>
          <w:b/>
          <w:sz w:val="28"/>
          <w:szCs w:val="28"/>
        </w:rPr>
        <w:t>2.4.</w:t>
      </w:r>
      <w:r w:rsidRPr="009915E3">
        <w:rPr>
          <w:sz w:val="28"/>
          <w:szCs w:val="28"/>
        </w:rPr>
        <w:t xml:space="preserve"> Предметом экспертизы проекта решения о бюджете</w:t>
      </w:r>
      <w:r w:rsidR="00097750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является </w:t>
      </w:r>
      <w:r w:rsidR="002512B4">
        <w:rPr>
          <w:sz w:val="28"/>
          <w:szCs w:val="28"/>
        </w:rPr>
        <w:t>п</w:t>
      </w:r>
      <w:r w:rsidRPr="009915E3">
        <w:rPr>
          <w:sz w:val="28"/>
          <w:szCs w:val="28"/>
        </w:rPr>
        <w:t xml:space="preserve">роект решения </w:t>
      </w:r>
      <w:r w:rsidR="006D343D">
        <w:rPr>
          <w:sz w:val="28"/>
          <w:szCs w:val="28"/>
        </w:rPr>
        <w:t xml:space="preserve">Совета депутатов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6D343D">
        <w:rPr>
          <w:sz w:val="28"/>
          <w:szCs w:val="28"/>
        </w:rPr>
        <w:t xml:space="preserve"> муниципального района </w:t>
      </w:r>
      <w:r w:rsidRPr="009915E3">
        <w:rPr>
          <w:sz w:val="28"/>
          <w:szCs w:val="28"/>
        </w:rPr>
        <w:t xml:space="preserve">о бюджете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097750">
        <w:rPr>
          <w:sz w:val="28"/>
          <w:szCs w:val="28"/>
        </w:rPr>
        <w:t xml:space="preserve"> </w:t>
      </w:r>
      <w:r w:rsidR="006D343D">
        <w:rPr>
          <w:sz w:val="28"/>
          <w:szCs w:val="28"/>
        </w:rPr>
        <w:t>муниципальн</w:t>
      </w:r>
      <w:r w:rsidR="00097750">
        <w:rPr>
          <w:sz w:val="28"/>
          <w:szCs w:val="28"/>
        </w:rPr>
        <w:t>ого</w:t>
      </w:r>
      <w:r w:rsidR="006D343D">
        <w:rPr>
          <w:sz w:val="28"/>
          <w:szCs w:val="28"/>
        </w:rPr>
        <w:t xml:space="preserve"> район</w:t>
      </w:r>
      <w:r w:rsidR="00097750">
        <w:rPr>
          <w:sz w:val="28"/>
          <w:szCs w:val="28"/>
        </w:rPr>
        <w:t>а</w:t>
      </w:r>
      <w:r w:rsidR="006D343D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на очередной финансовый год </w:t>
      </w:r>
      <w:r w:rsidRPr="009915E3">
        <w:rPr>
          <w:sz w:val="28"/>
          <w:szCs w:val="28"/>
        </w:rPr>
        <w:lastRenderedPageBreak/>
        <w:t>и плановый период с приложениями,</w:t>
      </w:r>
      <w:r w:rsidR="00097750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 документы и материалы, представляемые в </w:t>
      </w:r>
      <w:r w:rsidR="006D343D">
        <w:rPr>
          <w:sz w:val="28"/>
          <w:szCs w:val="28"/>
        </w:rPr>
        <w:t xml:space="preserve">Совет депутатов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097750">
        <w:rPr>
          <w:sz w:val="28"/>
          <w:szCs w:val="28"/>
        </w:rPr>
        <w:t xml:space="preserve"> </w:t>
      </w:r>
      <w:r w:rsidR="006D343D">
        <w:rPr>
          <w:sz w:val="28"/>
          <w:szCs w:val="28"/>
        </w:rPr>
        <w:t xml:space="preserve">муниципального района </w:t>
      </w:r>
      <w:r w:rsidRPr="009915E3">
        <w:rPr>
          <w:sz w:val="28"/>
          <w:szCs w:val="28"/>
        </w:rPr>
        <w:t xml:space="preserve">одновременно с проектом решения о бюджете, а </w:t>
      </w:r>
      <w:r w:rsidR="006D343D" w:rsidRPr="009915E3">
        <w:rPr>
          <w:sz w:val="28"/>
          <w:szCs w:val="28"/>
        </w:rPr>
        <w:t>также</w:t>
      </w:r>
      <w:r w:rsidRPr="009915E3">
        <w:rPr>
          <w:sz w:val="28"/>
          <w:szCs w:val="28"/>
        </w:rPr>
        <w:t xml:space="preserve"> по запросам </w:t>
      </w:r>
      <w:r w:rsidR="00097750">
        <w:rPr>
          <w:sz w:val="28"/>
          <w:szCs w:val="28"/>
        </w:rPr>
        <w:t>Ревизионной комиссии</w:t>
      </w:r>
      <w:r w:rsidRPr="009915E3">
        <w:rPr>
          <w:sz w:val="28"/>
          <w:szCs w:val="28"/>
        </w:rPr>
        <w:t xml:space="preserve">.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6D343D">
        <w:rPr>
          <w:b/>
          <w:sz w:val="28"/>
          <w:szCs w:val="28"/>
        </w:rPr>
        <w:t>2.5.</w:t>
      </w:r>
      <w:r w:rsidRPr="009915E3">
        <w:rPr>
          <w:sz w:val="28"/>
          <w:szCs w:val="28"/>
        </w:rPr>
        <w:t xml:space="preserve"> Экспертиза проекта решения о бюджете проводится</w:t>
      </w:r>
      <w:r w:rsidR="006D343D" w:rsidRPr="006D343D">
        <w:rPr>
          <w:sz w:val="28"/>
          <w:szCs w:val="28"/>
        </w:rPr>
        <w:t xml:space="preserve"> </w:t>
      </w:r>
      <w:r w:rsidR="00097750">
        <w:rPr>
          <w:sz w:val="28"/>
          <w:szCs w:val="28"/>
        </w:rPr>
        <w:t>Ревизионной комиссией</w:t>
      </w:r>
      <w:r w:rsidRPr="009915E3">
        <w:rPr>
          <w:sz w:val="28"/>
          <w:szCs w:val="28"/>
        </w:rPr>
        <w:t xml:space="preserve"> в срок, </w:t>
      </w:r>
      <w:r w:rsidRPr="00B33918">
        <w:rPr>
          <w:b/>
          <w:sz w:val="28"/>
          <w:szCs w:val="28"/>
        </w:rPr>
        <w:t xml:space="preserve">не более </w:t>
      </w:r>
      <w:r w:rsidR="006D343D" w:rsidRPr="00B33918">
        <w:rPr>
          <w:b/>
          <w:sz w:val="28"/>
          <w:szCs w:val="28"/>
        </w:rPr>
        <w:t>30</w:t>
      </w:r>
      <w:r w:rsidRPr="00B33918">
        <w:rPr>
          <w:b/>
          <w:sz w:val="28"/>
          <w:szCs w:val="28"/>
        </w:rPr>
        <w:t xml:space="preserve"> календарных дней</w:t>
      </w:r>
      <w:r w:rsidRPr="009915E3">
        <w:rPr>
          <w:sz w:val="28"/>
          <w:szCs w:val="28"/>
        </w:rPr>
        <w:t xml:space="preserve"> со </w:t>
      </w:r>
      <w:proofErr w:type="gramStart"/>
      <w:r w:rsidRPr="009915E3">
        <w:rPr>
          <w:sz w:val="28"/>
          <w:szCs w:val="28"/>
        </w:rPr>
        <w:t>дня</w:t>
      </w:r>
      <w:proofErr w:type="gramEnd"/>
      <w:r w:rsidRPr="009915E3">
        <w:rPr>
          <w:sz w:val="28"/>
          <w:szCs w:val="28"/>
        </w:rPr>
        <w:t xml:space="preserve"> следующего за </w:t>
      </w:r>
      <w:r w:rsidR="006D343D" w:rsidRPr="009915E3">
        <w:rPr>
          <w:sz w:val="28"/>
          <w:szCs w:val="28"/>
        </w:rPr>
        <w:t>днём</w:t>
      </w:r>
      <w:r w:rsidRPr="009915E3">
        <w:rPr>
          <w:sz w:val="28"/>
          <w:szCs w:val="28"/>
        </w:rPr>
        <w:t xml:space="preserve"> поступления проекта решения.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33918">
        <w:rPr>
          <w:b/>
          <w:sz w:val="28"/>
          <w:szCs w:val="28"/>
        </w:rPr>
        <w:t>2.6.</w:t>
      </w:r>
      <w:r w:rsidRPr="009915E3">
        <w:rPr>
          <w:sz w:val="28"/>
          <w:szCs w:val="28"/>
        </w:rPr>
        <w:t xml:space="preserve"> По результатам экспертизы проекта решения о бюджете составляется Заключение. </w:t>
      </w:r>
    </w:p>
    <w:p w:rsidR="00C605D7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</w:p>
    <w:p w:rsidR="00B33918" w:rsidRDefault="009915E3" w:rsidP="00097750">
      <w:pPr>
        <w:pStyle w:val="a8"/>
        <w:tabs>
          <w:tab w:val="left" w:pos="426"/>
        </w:tabs>
        <w:ind w:left="0" w:firstLine="851"/>
        <w:jc w:val="center"/>
        <w:rPr>
          <w:b/>
          <w:sz w:val="28"/>
          <w:szCs w:val="28"/>
        </w:rPr>
      </w:pPr>
      <w:r w:rsidRPr="00B33918">
        <w:rPr>
          <w:b/>
          <w:sz w:val="28"/>
          <w:szCs w:val="28"/>
        </w:rPr>
        <w:t xml:space="preserve">3. Определение достоверности и обоснованности </w:t>
      </w:r>
    </w:p>
    <w:p w:rsidR="00B33918" w:rsidRPr="00B33918" w:rsidRDefault="009915E3" w:rsidP="002512B4">
      <w:pPr>
        <w:pStyle w:val="a8"/>
        <w:tabs>
          <w:tab w:val="left" w:pos="426"/>
        </w:tabs>
        <w:ind w:left="0" w:firstLine="851"/>
        <w:jc w:val="center"/>
        <w:rPr>
          <w:b/>
          <w:sz w:val="28"/>
          <w:szCs w:val="28"/>
        </w:rPr>
      </w:pPr>
      <w:r w:rsidRPr="00B33918">
        <w:rPr>
          <w:b/>
          <w:sz w:val="28"/>
          <w:szCs w:val="28"/>
        </w:rPr>
        <w:t>показателей проекта  бюджета</w:t>
      </w:r>
      <w:r w:rsidR="00097750">
        <w:rPr>
          <w:b/>
          <w:sz w:val="28"/>
          <w:szCs w:val="28"/>
        </w:rPr>
        <w:t xml:space="preserve">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33918">
        <w:rPr>
          <w:b/>
          <w:sz w:val="28"/>
          <w:szCs w:val="28"/>
        </w:rPr>
        <w:t>3.1.</w:t>
      </w:r>
      <w:r w:rsidRPr="009915E3">
        <w:rPr>
          <w:sz w:val="28"/>
          <w:szCs w:val="28"/>
        </w:rPr>
        <w:t xml:space="preserve"> При определении достоверности и обоснованности показателей проекта бюджета на очередной финансовый год и плановый период проводится проверка полноты и обоснованности и анализ прогнозирования доходов, планирования ассигнований и источников финансирования дефицита бюджета.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33918">
        <w:rPr>
          <w:b/>
          <w:sz w:val="28"/>
          <w:szCs w:val="28"/>
        </w:rPr>
        <w:t xml:space="preserve">3.2. </w:t>
      </w:r>
      <w:r w:rsidRPr="00B33918">
        <w:rPr>
          <w:sz w:val="28"/>
          <w:szCs w:val="28"/>
        </w:rPr>
        <w:t>Проверка</w:t>
      </w:r>
      <w:r w:rsidRPr="009915E3">
        <w:rPr>
          <w:sz w:val="28"/>
          <w:szCs w:val="28"/>
        </w:rPr>
        <w:t xml:space="preserve"> полноты</w:t>
      </w:r>
      <w:r w:rsidR="00C864A5">
        <w:rPr>
          <w:sz w:val="28"/>
          <w:szCs w:val="28"/>
        </w:rPr>
        <w:t>,</w:t>
      </w:r>
      <w:r w:rsidRPr="009915E3">
        <w:rPr>
          <w:sz w:val="28"/>
          <w:szCs w:val="28"/>
        </w:rPr>
        <w:t xml:space="preserve"> обоснованности и </w:t>
      </w:r>
      <w:r w:rsidR="00C864A5">
        <w:rPr>
          <w:sz w:val="28"/>
          <w:szCs w:val="28"/>
        </w:rPr>
        <w:t>а</w:t>
      </w:r>
      <w:r w:rsidRPr="009915E3">
        <w:rPr>
          <w:sz w:val="28"/>
          <w:szCs w:val="28"/>
        </w:rPr>
        <w:t xml:space="preserve">нализ прогнозирования доходов бюджета включает в себя: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A"/>
      </w:r>
      <w:r w:rsidRPr="009915E3">
        <w:rPr>
          <w:sz w:val="28"/>
          <w:szCs w:val="28"/>
        </w:rPr>
        <w:t xml:space="preserve"> Проверку принятия решения </w:t>
      </w:r>
      <w:r w:rsidR="00B33918">
        <w:rPr>
          <w:sz w:val="28"/>
          <w:szCs w:val="28"/>
        </w:rPr>
        <w:t xml:space="preserve">Совета депутатов </w:t>
      </w:r>
      <w:proofErr w:type="spellStart"/>
      <w:r w:rsidR="00097750">
        <w:rPr>
          <w:sz w:val="28"/>
          <w:szCs w:val="28"/>
        </w:rPr>
        <w:t>Тербунского</w:t>
      </w:r>
      <w:proofErr w:type="spellEnd"/>
      <w:r w:rsidR="00097750">
        <w:rPr>
          <w:sz w:val="28"/>
          <w:szCs w:val="28"/>
        </w:rPr>
        <w:t xml:space="preserve"> </w:t>
      </w:r>
      <w:r w:rsidR="00B33918">
        <w:rPr>
          <w:sz w:val="28"/>
          <w:szCs w:val="28"/>
        </w:rPr>
        <w:t xml:space="preserve">муниципального района </w:t>
      </w:r>
      <w:r w:rsidR="00C864A5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о местных налогах, в процессе </w:t>
      </w:r>
      <w:proofErr w:type="gramStart"/>
      <w:r w:rsidRPr="009915E3">
        <w:rPr>
          <w:sz w:val="28"/>
          <w:szCs w:val="28"/>
        </w:rPr>
        <w:t>которой</w:t>
      </w:r>
      <w:proofErr w:type="gramEnd"/>
      <w:r w:rsidRPr="009915E3">
        <w:rPr>
          <w:sz w:val="28"/>
          <w:szCs w:val="28"/>
        </w:rPr>
        <w:t xml:space="preserve"> проверяется своевременность принятия соответствующего акта, установление ставок (тарифов) местных налогов и сборов;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A"/>
      </w:r>
      <w:r w:rsidRPr="009915E3">
        <w:rPr>
          <w:sz w:val="28"/>
          <w:szCs w:val="28"/>
        </w:rPr>
        <w:t xml:space="preserve"> Анализ Прогноза социально-экономического развития </w:t>
      </w:r>
      <w:proofErr w:type="spellStart"/>
      <w:r w:rsidR="00C864A5">
        <w:rPr>
          <w:sz w:val="28"/>
          <w:szCs w:val="28"/>
        </w:rPr>
        <w:t>Тербунского</w:t>
      </w:r>
      <w:proofErr w:type="spellEnd"/>
      <w:r w:rsidR="00B33918">
        <w:rPr>
          <w:sz w:val="28"/>
          <w:szCs w:val="28"/>
        </w:rPr>
        <w:t xml:space="preserve"> муниципальн</w:t>
      </w:r>
      <w:r w:rsidR="00C864A5">
        <w:rPr>
          <w:sz w:val="28"/>
          <w:szCs w:val="28"/>
        </w:rPr>
        <w:t>ого</w:t>
      </w:r>
      <w:r w:rsidR="00B33918">
        <w:rPr>
          <w:sz w:val="28"/>
          <w:szCs w:val="28"/>
        </w:rPr>
        <w:t xml:space="preserve"> район</w:t>
      </w:r>
      <w:r w:rsidR="00C864A5">
        <w:rPr>
          <w:sz w:val="28"/>
          <w:szCs w:val="28"/>
        </w:rPr>
        <w:t>а</w:t>
      </w:r>
      <w:r w:rsidR="00B33918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на очередной финансовый год и плановый период, при осуществлении которого анализируются основные показатели прогноза социально-экономического развития, в том числе в сравнении с аналогичными показателями оценки исполнения в текущем году и исполнения в отчетном финансовом году;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A"/>
      </w:r>
      <w:r w:rsidRPr="009915E3">
        <w:rPr>
          <w:sz w:val="28"/>
          <w:szCs w:val="28"/>
        </w:rPr>
        <w:t xml:space="preserve"> Анализ полноты и обоснованности прогнозируемых доходов по их видам, в том числе в сравнении с аналогичными показателями оценки исполнения в текущем году и исполнения в отчетном финансовом году;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A"/>
      </w:r>
      <w:r w:rsidRPr="009915E3">
        <w:rPr>
          <w:sz w:val="28"/>
          <w:szCs w:val="28"/>
        </w:rPr>
        <w:t xml:space="preserve"> Проверку соответствия прогнозируемых доходов классификации доходов бюджетов, бюджетной системы Российской Федерации</w:t>
      </w:r>
      <w:r w:rsidR="00B33918">
        <w:rPr>
          <w:sz w:val="28"/>
          <w:szCs w:val="28"/>
        </w:rPr>
        <w:t>.</w:t>
      </w:r>
      <w:r w:rsidRPr="009915E3">
        <w:rPr>
          <w:sz w:val="28"/>
          <w:szCs w:val="28"/>
        </w:rPr>
        <w:t xml:space="preserve">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33918">
        <w:rPr>
          <w:b/>
          <w:sz w:val="28"/>
          <w:szCs w:val="28"/>
        </w:rPr>
        <w:t>3.3.</w:t>
      </w:r>
      <w:r w:rsidRPr="009915E3">
        <w:rPr>
          <w:sz w:val="28"/>
          <w:szCs w:val="28"/>
        </w:rPr>
        <w:t xml:space="preserve"> Проверка полноты и обоснованности и Анализ планирования ассигнований включает в себя: </w:t>
      </w:r>
    </w:p>
    <w:p w:rsidR="00B33918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* п</w:t>
      </w:r>
      <w:r w:rsidR="009915E3" w:rsidRPr="009915E3">
        <w:rPr>
          <w:sz w:val="28"/>
          <w:szCs w:val="28"/>
        </w:rPr>
        <w:t xml:space="preserve">роверку обоснованности принятия расходных обязательств, ведения реестра расходных обязательств; </w:t>
      </w:r>
    </w:p>
    <w:p w:rsidR="00B33918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915E3" w:rsidRPr="009915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915E3" w:rsidRPr="009915E3">
        <w:rPr>
          <w:sz w:val="28"/>
          <w:szCs w:val="28"/>
        </w:rPr>
        <w:t xml:space="preserve">нализ планирования ассигнований по их видам, в том числе в сравнении с аналогичными показателями оценки исполнения в текущем году и исполнения в отчетном финансовом году; </w:t>
      </w:r>
    </w:p>
    <w:p w:rsidR="00B33918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*  а</w:t>
      </w:r>
      <w:r w:rsidR="009915E3" w:rsidRPr="009915E3">
        <w:rPr>
          <w:sz w:val="28"/>
          <w:szCs w:val="28"/>
        </w:rPr>
        <w:t>нализ финансового обеспечения исполнения муниципальных программ;</w:t>
      </w:r>
    </w:p>
    <w:p w:rsidR="00B33918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 а</w:t>
      </w:r>
      <w:r w:rsidR="009915E3" w:rsidRPr="009915E3">
        <w:rPr>
          <w:sz w:val="28"/>
          <w:szCs w:val="28"/>
        </w:rPr>
        <w:t xml:space="preserve">нализ ассигнований на предоставление межбюджетных трансфертов; </w:t>
      </w:r>
    </w:p>
    <w:p w:rsidR="00B33918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* п</w:t>
      </w:r>
      <w:r w:rsidR="009915E3" w:rsidRPr="009915E3">
        <w:rPr>
          <w:sz w:val="28"/>
          <w:szCs w:val="28"/>
        </w:rPr>
        <w:t xml:space="preserve">роверку соответствия планируемых ассигнований классификации расходов бюджетов бюджетной системы Российской Федерации.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33918">
        <w:rPr>
          <w:b/>
          <w:sz w:val="28"/>
          <w:szCs w:val="28"/>
        </w:rPr>
        <w:t>3.4.</w:t>
      </w:r>
      <w:r w:rsidRPr="009915E3">
        <w:rPr>
          <w:sz w:val="28"/>
          <w:szCs w:val="28"/>
        </w:rPr>
        <w:t xml:space="preserve"> Проверка полноты и обоснованности и анализ внутренних источников финансирования дефицита бюджета включает в себя: </w:t>
      </w:r>
      <w:r w:rsidR="00B33918">
        <w:rPr>
          <w:sz w:val="28"/>
          <w:szCs w:val="28"/>
        </w:rPr>
        <w:t xml:space="preserve"> </w:t>
      </w:r>
    </w:p>
    <w:p w:rsidR="00B33918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* а</w:t>
      </w:r>
      <w:r w:rsidR="009915E3" w:rsidRPr="009915E3">
        <w:rPr>
          <w:sz w:val="28"/>
          <w:szCs w:val="28"/>
        </w:rPr>
        <w:t xml:space="preserve">нализ внутренних источников финансирования дефицита бюджета; </w:t>
      </w:r>
    </w:p>
    <w:p w:rsidR="00B33918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* а</w:t>
      </w:r>
      <w:r w:rsidR="009915E3" w:rsidRPr="009915E3">
        <w:rPr>
          <w:sz w:val="28"/>
          <w:szCs w:val="28"/>
        </w:rPr>
        <w:t xml:space="preserve">нализ программы заимствований, с учетом показателей муниципальной долговой книги, остатков средств на счетах по состоянию на начало текущего года, прогнозируемых остатков средств на начало очередного финансового года и планового периода. </w:t>
      </w:r>
    </w:p>
    <w:p w:rsidR="00B33918" w:rsidRDefault="00B33918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</w:p>
    <w:p w:rsidR="00B33918" w:rsidRDefault="009915E3" w:rsidP="00097750">
      <w:pPr>
        <w:pStyle w:val="a8"/>
        <w:tabs>
          <w:tab w:val="left" w:pos="426"/>
        </w:tabs>
        <w:ind w:left="0" w:firstLine="851"/>
        <w:jc w:val="center"/>
        <w:rPr>
          <w:b/>
          <w:sz w:val="28"/>
          <w:szCs w:val="28"/>
        </w:rPr>
      </w:pPr>
      <w:r w:rsidRPr="00B33918">
        <w:rPr>
          <w:b/>
          <w:sz w:val="28"/>
          <w:szCs w:val="28"/>
        </w:rPr>
        <w:t>4. Проверка наличия и соответствия</w:t>
      </w:r>
      <w:r w:rsidR="00B33918">
        <w:rPr>
          <w:b/>
          <w:sz w:val="28"/>
          <w:szCs w:val="28"/>
        </w:rPr>
        <w:t xml:space="preserve"> </w:t>
      </w:r>
      <w:r w:rsidRPr="00B33918">
        <w:rPr>
          <w:b/>
          <w:sz w:val="28"/>
          <w:szCs w:val="28"/>
        </w:rPr>
        <w:t xml:space="preserve">законодательству </w:t>
      </w:r>
    </w:p>
    <w:p w:rsidR="00B33918" w:rsidRPr="00B33918" w:rsidRDefault="009915E3" w:rsidP="00097750">
      <w:pPr>
        <w:pStyle w:val="a8"/>
        <w:tabs>
          <w:tab w:val="left" w:pos="426"/>
        </w:tabs>
        <w:ind w:left="0" w:firstLine="851"/>
        <w:jc w:val="center"/>
        <w:rPr>
          <w:b/>
          <w:sz w:val="28"/>
          <w:szCs w:val="28"/>
        </w:rPr>
      </w:pPr>
      <w:r w:rsidRPr="00B33918">
        <w:rPr>
          <w:b/>
          <w:sz w:val="28"/>
          <w:szCs w:val="28"/>
        </w:rPr>
        <w:t>нормативной базы</w:t>
      </w:r>
    </w:p>
    <w:p w:rsidR="00B33918" w:rsidRPr="00B33918" w:rsidRDefault="00B33918" w:rsidP="00097750">
      <w:pPr>
        <w:pStyle w:val="a8"/>
        <w:tabs>
          <w:tab w:val="left" w:pos="426"/>
        </w:tabs>
        <w:ind w:left="0" w:firstLine="851"/>
        <w:jc w:val="both"/>
        <w:rPr>
          <w:b/>
          <w:sz w:val="28"/>
          <w:szCs w:val="28"/>
        </w:rPr>
      </w:pP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33918">
        <w:rPr>
          <w:b/>
          <w:sz w:val="28"/>
          <w:szCs w:val="28"/>
        </w:rPr>
        <w:t>4.1.</w:t>
      </w:r>
      <w:r w:rsidRPr="009915E3">
        <w:rPr>
          <w:sz w:val="28"/>
          <w:szCs w:val="28"/>
        </w:rPr>
        <w:t xml:space="preserve"> Проверка наличия и соответствия законодательству нормативной базы для подготовки проекта решения о бюджете, в том числе: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Положение о бюджетном процессе;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ведения реестра расходных обязательств;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ведения муниципальной долговой книги;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представления иных межбюджетных трансфертов;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разработки прогноза социально-экономического развития;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и методика планирования бюджетных ассигнований;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Решение </w:t>
      </w:r>
      <w:r w:rsidR="00C605D7">
        <w:rPr>
          <w:sz w:val="28"/>
          <w:szCs w:val="28"/>
        </w:rPr>
        <w:t xml:space="preserve">Совета депутатов </w:t>
      </w:r>
      <w:proofErr w:type="spellStart"/>
      <w:r w:rsidR="000340C7">
        <w:rPr>
          <w:sz w:val="28"/>
          <w:szCs w:val="28"/>
        </w:rPr>
        <w:t>Тербунского</w:t>
      </w:r>
      <w:proofErr w:type="spellEnd"/>
      <w:r w:rsidR="00C605D7">
        <w:rPr>
          <w:sz w:val="28"/>
          <w:szCs w:val="28"/>
        </w:rPr>
        <w:t xml:space="preserve"> муниципального района Липецкой области</w:t>
      </w:r>
      <w:r w:rsidRPr="009915E3">
        <w:rPr>
          <w:sz w:val="28"/>
          <w:szCs w:val="28"/>
        </w:rPr>
        <w:t xml:space="preserve"> о создании муниципального дорожного фонда;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формирования и использования бюджетных ассигнований муниципального дорожного фонда;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принятия решений о разработке, формирования и реализации муниципальных программ;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и сроки составления проекта бюджета;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методики и расчеты распределения межбюджетных трансфертов;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составления и ведения сводной бюджетной росписи бюджета</w:t>
      </w:r>
      <w:r w:rsidR="000340C7">
        <w:rPr>
          <w:sz w:val="28"/>
          <w:szCs w:val="28"/>
        </w:rPr>
        <w:t xml:space="preserve"> муниципального района</w:t>
      </w:r>
      <w:r w:rsidRPr="009915E3">
        <w:rPr>
          <w:sz w:val="28"/>
          <w:szCs w:val="28"/>
        </w:rPr>
        <w:t xml:space="preserve">, бюджетных росписей главных распорядителей (распорядителей) бюджетных средств;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Порядок доведения бюджетных ассигнований, лимитов бюджетных обязательств при организации исполнения районного бюджета по расходам и источникам финансирования дефицита бюджета и передачи бюджетных ассигнований, лимитов бюджетных обязательств при реорганизации участников бюджетного процесса;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</w:t>
      </w:r>
      <w:r w:rsidR="00B33918">
        <w:rPr>
          <w:sz w:val="28"/>
          <w:szCs w:val="28"/>
        </w:rPr>
        <w:t>П</w:t>
      </w:r>
      <w:r w:rsidRPr="009915E3">
        <w:rPr>
          <w:sz w:val="28"/>
          <w:szCs w:val="28"/>
        </w:rPr>
        <w:t>орядок завершения в текущем финансовом году операций по счетам бюджета, открытым в подразделениях банка России;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915E3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sym w:font="Symbol" w:char="F02D"/>
      </w:r>
      <w:r w:rsidRPr="009915E3">
        <w:rPr>
          <w:sz w:val="28"/>
          <w:szCs w:val="28"/>
        </w:rPr>
        <w:t xml:space="preserve"> </w:t>
      </w:r>
      <w:r w:rsidR="00B33918">
        <w:rPr>
          <w:sz w:val="28"/>
          <w:szCs w:val="28"/>
        </w:rPr>
        <w:t>Н</w:t>
      </w:r>
      <w:r w:rsidRPr="009915E3">
        <w:rPr>
          <w:sz w:val="28"/>
          <w:szCs w:val="28"/>
        </w:rPr>
        <w:t>ормативные правовые акты, регламентирующие обеспечение деятельности автономных и бюджетных учреждений</w:t>
      </w:r>
      <w:r w:rsidR="00B33918">
        <w:rPr>
          <w:sz w:val="28"/>
          <w:szCs w:val="28"/>
        </w:rPr>
        <w:t>.</w:t>
      </w:r>
      <w:r w:rsidRPr="009915E3">
        <w:rPr>
          <w:sz w:val="28"/>
          <w:szCs w:val="28"/>
        </w:rPr>
        <w:t xml:space="preserve"> 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center"/>
        <w:rPr>
          <w:b/>
          <w:sz w:val="28"/>
          <w:szCs w:val="28"/>
        </w:rPr>
      </w:pPr>
      <w:r w:rsidRPr="00B33918">
        <w:rPr>
          <w:b/>
          <w:sz w:val="28"/>
          <w:szCs w:val="28"/>
        </w:rPr>
        <w:t>5. Проверка соответствия законодательству проекта</w:t>
      </w:r>
    </w:p>
    <w:p w:rsidR="00B33918" w:rsidRDefault="009915E3" w:rsidP="00097750">
      <w:pPr>
        <w:pStyle w:val="a8"/>
        <w:tabs>
          <w:tab w:val="left" w:pos="426"/>
        </w:tabs>
        <w:ind w:left="0" w:firstLine="851"/>
        <w:jc w:val="center"/>
        <w:rPr>
          <w:b/>
          <w:sz w:val="28"/>
          <w:szCs w:val="28"/>
        </w:rPr>
      </w:pPr>
      <w:r w:rsidRPr="00B33918">
        <w:rPr>
          <w:b/>
          <w:sz w:val="28"/>
          <w:szCs w:val="28"/>
        </w:rPr>
        <w:lastRenderedPageBreak/>
        <w:t xml:space="preserve"> решения о бюджете, а также документов и материалов, </w:t>
      </w:r>
    </w:p>
    <w:p w:rsidR="00B33918" w:rsidRPr="00B33918" w:rsidRDefault="009915E3" w:rsidP="00097750">
      <w:pPr>
        <w:pStyle w:val="a8"/>
        <w:tabs>
          <w:tab w:val="left" w:pos="426"/>
        </w:tabs>
        <w:ind w:left="0" w:firstLine="851"/>
        <w:jc w:val="center"/>
        <w:rPr>
          <w:b/>
          <w:sz w:val="28"/>
          <w:szCs w:val="28"/>
        </w:rPr>
      </w:pPr>
      <w:r w:rsidRPr="00B33918">
        <w:rPr>
          <w:b/>
          <w:sz w:val="28"/>
          <w:szCs w:val="28"/>
        </w:rPr>
        <w:t>представляемых одновременно с ним</w:t>
      </w:r>
    </w:p>
    <w:p w:rsidR="00B33918" w:rsidRDefault="00B33918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</w:p>
    <w:p w:rsidR="00B33918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33918">
        <w:rPr>
          <w:b/>
          <w:sz w:val="28"/>
          <w:szCs w:val="28"/>
        </w:rPr>
        <w:t>5.1.</w:t>
      </w:r>
      <w:r w:rsidRPr="009915E3">
        <w:rPr>
          <w:sz w:val="28"/>
          <w:szCs w:val="28"/>
        </w:rPr>
        <w:t xml:space="preserve"> При проведении проверки соответствия законодательству проекта решения о бюджете, а </w:t>
      </w:r>
      <w:r w:rsidR="00B33918" w:rsidRPr="009915E3">
        <w:rPr>
          <w:sz w:val="28"/>
          <w:szCs w:val="28"/>
        </w:rPr>
        <w:t>также</w:t>
      </w:r>
      <w:r w:rsidRPr="009915E3">
        <w:rPr>
          <w:sz w:val="28"/>
          <w:szCs w:val="28"/>
        </w:rPr>
        <w:t xml:space="preserve"> документов и материалов, представляемых </w:t>
      </w:r>
      <w:r w:rsidR="00B33918" w:rsidRPr="009915E3">
        <w:rPr>
          <w:sz w:val="28"/>
          <w:szCs w:val="28"/>
        </w:rPr>
        <w:t>с ним,</w:t>
      </w:r>
      <w:r w:rsidRPr="009915E3">
        <w:rPr>
          <w:sz w:val="28"/>
          <w:szCs w:val="28"/>
        </w:rPr>
        <w:t xml:space="preserve"> проверяется: </w:t>
      </w:r>
    </w:p>
    <w:p w:rsidR="00C605D7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="009915E3" w:rsidRPr="009915E3">
        <w:rPr>
          <w:sz w:val="28"/>
          <w:szCs w:val="28"/>
        </w:rPr>
        <w:t xml:space="preserve">Отражение в проекте решения о бюджете положений и норм, предусмотренных статьей 184.1. Бюджетного кодекса РФ, именно: </w:t>
      </w:r>
    </w:p>
    <w:p w:rsidR="00C605D7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5E3" w:rsidRPr="009915E3">
        <w:rPr>
          <w:sz w:val="28"/>
          <w:szCs w:val="28"/>
        </w:rPr>
        <w:t xml:space="preserve">основных характеристик бюджета, </w:t>
      </w:r>
    </w:p>
    <w:p w:rsidR="00C605D7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5E3" w:rsidRPr="009915E3">
        <w:rPr>
          <w:sz w:val="28"/>
          <w:szCs w:val="28"/>
        </w:rPr>
        <w:t xml:space="preserve">перечня главных администраторов доходов бюджета, </w:t>
      </w:r>
    </w:p>
    <w:p w:rsidR="00C605D7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главных администраторов источников финансирования дефицита бюджета, </w:t>
      </w:r>
    </w:p>
    <w:p w:rsidR="00C605D7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распределение бюджетных ассигнований, ведомственной структуры расходов бюджета, </w:t>
      </w:r>
    </w:p>
    <w:p w:rsidR="008A02E9" w:rsidRDefault="00C605D7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обязательств, </w:t>
      </w:r>
    </w:p>
    <w:p w:rsidR="008A02E9" w:rsidRDefault="008A02E9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другим бюджетам, </w:t>
      </w:r>
    </w:p>
    <w:p w:rsidR="008A02E9" w:rsidRDefault="008A02E9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общий объем условно утверждаемых (утвержденных) расходов, </w:t>
      </w:r>
    </w:p>
    <w:p w:rsidR="008A02E9" w:rsidRDefault="008A02E9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источники финансирования дефицита бюджета, </w:t>
      </w:r>
    </w:p>
    <w:p w:rsidR="008C520D" w:rsidRDefault="008A02E9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верхний предел муниципального внутреннего долга и (или) верхний предел государственного внешнего долга по состоянию на 1 января года, следующего за очередным финансовым годом; 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="009915E3" w:rsidRPr="009915E3">
        <w:rPr>
          <w:sz w:val="28"/>
          <w:szCs w:val="28"/>
        </w:rPr>
        <w:t xml:space="preserve">Полноту перечня документов и материалов, представляемых в </w:t>
      </w:r>
      <w:r>
        <w:rPr>
          <w:sz w:val="28"/>
          <w:szCs w:val="28"/>
        </w:rPr>
        <w:t xml:space="preserve">Совет депутатов </w:t>
      </w:r>
      <w:proofErr w:type="spellStart"/>
      <w:r w:rsidR="000340C7">
        <w:rPr>
          <w:sz w:val="28"/>
          <w:szCs w:val="28"/>
        </w:rPr>
        <w:t>Тербунского</w:t>
      </w:r>
      <w:proofErr w:type="spellEnd"/>
      <w:r w:rsidR="000340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совместно</w:t>
      </w:r>
      <w:r w:rsidR="009915E3" w:rsidRPr="009915E3">
        <w:rPr>
          <w:sz w:val="28"/>
          <w:szCs w:val="28"/>
        </w:rPr>
        <w:t xml:space="preserve"> с проектом решения о бюджете согласно нормам статьи 184.2, а </w:t>
      </w:r>
      <w:r w:rsidRPr="009915E3">
        <w:rPr>
          <w:sz w:val="28"/>
          <w:szCs w:val="28"/>
        </w:rPr>
        <w:t>также</w:t>
      </w:r>
      <w:r w:rsidR="009915E3" w:rsidRPr="009915E3">
        <w:rPr>
          <w:sz w:val="28"/>
          <w:szCs w:val="28"/>
        </w:rPr>
        <w:t xml:space="preserve"> их соответствия законодательству и нормативным правовым актам </w:t>
      </w:r>
      <w:proofErr w:type="spellStart"/>
      <w:r w:rsidR="000340C7">
        <w:rPr>
          <w:sz w:val="28"/>
          <w:szCs w:val="28"/>
        </w:rPr>
        <w:t>Тербунского</w:t>
      </w:r>
      <w:proofErr w:type="spellEnd"/>
      <w:r w:rsidR="000340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0340C7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0340C7">
        <w:rPr>
          <w:sz w:val="28"/>
          <w:szCs w:val="28"/>
        </w:rPr>
        <w:t>а</w:t>
      </w:r>
      <w:r w:rsidR="009915E3" w:rsidRPr="009915E3">
        <w:rPr>
          <w:sz w:val="28"/>
          <w:szCs w:val="28"/>
        </w:rPr>
        <w:t>;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</w:t>
      </w:r>
      <w:r w:rsidR="009915E3" w:rsidRPr="009915E3">
        <w:rPr>
          <w:sz w:val="28"/>
          <w:szCs w:val="28"/>
        </w:rPr>
        <w:t xml:space="preserve">Полноту перечня муниципальных программ, объемы финансового обеспечения исполнения муниципальных программ (согласно паспортам программ) на период, соответствующий очередному финансовому году и плановому периоду; 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9915E3" w:rsidRPr="009915E3">
        <w:rPr>
          <w:sz w:val="28"/>
          <w:szCs w:val="28"/>
        </w:rPr>
        <w:t xml:space="preserve">Наличие программы муниципальных заимствований, муниципальной долговой книги и их соответствие законодательству и нормативным правовым актам </w:t>
      </w:r>
      <w:proofErr w:type="spellStart"/>
      <w:r w:rsidR="000340C7"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</w:t>
      </w:r>
      <w:r w:rsidR="000340C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340C7">
        <w:rPr>
          <w:sz w:val="28"/>
          <w:szCs w:val="28"/>
        </w:rPr>
        <w:t>а</w:t>
      </w:r>
      <w:r w:rsidR="009915E3" w:rsidRPr="009915E3">
        <w:rPr>
          <w:sz w:val="28"/>
          <w:szCs w:val="28"/>
        </w:rPr>
        <w:t xml:space="preserve">. </w:t>
      </w:r>
    </w:p>
    <w:p w:rsidR="008C520D" w:rsidRDefault="009915E3" w:rsidP="00097750">
      <w:pPr>
        <w:pStyle w:val="a8"/>
        <w:tabs>
          <w:tab w:val="left" w:pos="426"/>
        </w:tabs>
        <w:ind w:left="0" w:firstLine="851"/>
        <w:jc w:val="center"/>
        <w:rPr>
          <w:sz w:val="28"/>
          <w:szCs w:val="28"/>
        </w:rPr>
      </w:pPr>
      <w:r w:rsidRPr="008C520D">
        <w:rPr>
          <w:b/>
          <w:sz w:val="28"/>
          <w:szCs w:val="28"/>
        </w:rPr>
        <w:t>6. Заключение, оформляемое по результатам экспертизы проекта решения о бюджете</w:t>
      </w:r>
      <w:r w:rsidR="000340C7">
        <w:rPr>
          <w:b/>
          <w:sz w:val="28"/>
          <w:szCs w:val="28"/>
        </w:rPr>
        <w:t xml:space="preserve"> </w:t>
      </w:r>
    </w:p>
    <w:p w:rsidR="008C520D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8C520D">
        <w:rPr>
          <w:b/>
          <w:sz w:val="28"/>
          <w:szCs w:val="28"/>
        </w:rPr>
        <w:t>6.1.</w:t>
      </w:r>
      <w:r w:rsidRPr="009915E3">
        <w:rPr>
          <w:sz w:val="28"/>
          <w:szCs w:val="28"/>
        </w:rPr>
        <w:t xml:space="preserve"> По результатам экспертизы проекта решения о бюджете</w:t>
      </w:r>
      <w:r w:rsidR="000340C7">
        <w:rPr>
          <w:sz w:val="28"/>
          <w:szCs w:val="28"/>
        </w:rPr>
        <w:t xml:space="preserve"> </w:t>
      </w:r>
      <w:r w:rsidRPr="009915E3">
        <w:rPr>
          <w:sz w:val="28"/>
          <w:szCs w:val="28"/>
        </w:rPr>
        <w:t xml:space="preserve">оформляется заключение, в котором отражаются: 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 Общая характеристика проекта решения о бюджете на очередной финансовый год и на плановый период; 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 Результаты анализа прогнозируемых доходов бюджета; 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 Результаты анализа планирования бюджетных ассигнований; 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5E3" w:rsidRPr="009915E3">
        <w:rPr>
          <w:sz w:val="28"/>
          <w:szCs w:val="28"/>
        </w:rPr>
        <w:t xml:space="preserve"> Результаты анализа планирования источников финансирования дефицита бюджета и муниципальной программы заимствований; </w:t>
      </w:r>
    </w:p>
    <w:p w:rsidR="008C520D" w:rsidRDefault="008C520D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915E3" w:rsidRPr="009915E3">
        <w:rPr>
          <w:sz w:val="28"/>
          <w:szCs w:val="28"/>
        </w:rPr>
        <w:t xml:space="preserve"> Выводы и предложения. </w:t>
      </w:r>
    </w:p>
    <w:p w:rsidR="008A02E9" w:rsidRDefault="009915E3" w:rsidP="00097750">
      <w:pPr>
        <w:pStyle w:val="a8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8C520D">
        <w:rPr>
          <w:b/>
          <w:sz w:val="28"/>
          <w:szCs w:val="28"/>
        </w:rPr>
        <w:t>6.2.</w:t>
      </w:r>
      <w:r w:rsidRPr="009915E3">
        <w:rPr>
          <w:sz w:val="28"/>
          <w:szCs w:val="28"/>
        </w:rPr>
        <w:t xml:space="preserve"> Заключение по результатам экспертизы проекта решения о бюджете подписывается должностными </w:t>
      </w:r>
      <w:r w:rsidR="000340C7">
        <w:rPr>
          <w:sz w:val="28"/>
          <w:szCs w:val="28"/>
        </w:rPr>
        <w:t>лицами Ревизионной комиссии</w:t>
      </w:r>
      <w:r w:rsidRPr="009915E3">
        <w:rPr>
          <w:sz w:val="28"/>
          <w:szCs w:val="28"/>
        </w:rPr>
        <w:t xml:space="preserve"> и направляется председателю </w:t>
      </w:r>
      <w:r w:rsidR="008C520D">
        <w:rPr>
          <w:sz w:val="28"/>
          <w:szCs w:val="28"/>
        </w:rPr>
        <w:t xml:space="preserve">Совета депутатов </w:t>
      </w:r>
      <w:proofErr w:type="spellStart"/>
      <w:r w:rsidR="000340C7">
        <w:rPr>
          <w:sz w:val="28"/>
          <w:szCs w:val="28"/>
        </w:rPr>
        <w:t>Тербунского</w:t>
      </w:r>
      <w:proofErr w:type="spellEnd"/>
      <w:r w:rsidR="008C520D">
        <w:rPr>
          <w:sz w:val="28"/>
          <w:szCs w:val="28"/>
        </w:rPr>
        <w:t xml:space="preserve"> муниципального района</w:t>
      </w:r>
      <w:r w:rsidRPr="009915E3">
        <w:rPr>
          <w:sz w:val="28"/>
          <w:szCs w:val="28"/>
        </w:rPr>
        <w:t xml:space="preserve">, в администрацию </w:t>
      </w:r>
      <w:proofErr w:type="spellStart"/>
      <w:r w:rsidR="000340C7">
        <w:rPr>
          <w:sz w:val="28"/>
          <w:szCs w:val="28"/>
        </w:rPr>
        <w:t>Тербунского</w:t>
      </w:r>
      <w:proofErr w:type="spellEnd"/>
      <w:r w:rsidR="008C520D">
        <w:rPr>
          <w:sz w:val="28"/>
          <w:szCs w:val="28"/>
        </w:rPr>
        <w:t xml:space="preserve"> муниципального района</w:t>
      </w:r>
      <w:r w:rsidR="000340C7">
        <w:rPr>
          <w:sz w:val="28"/>
          <w:szCs w:val="28"/>
        </w:rPr>
        <w:t>.</w:t>
      </w:r>
      <w:r w:rsidR="008C520D">
        <w:rPr>
          <w:sz w:val="28"/>
          <w:szCs w:val="28"/>
        </w:rPr>
        <w:t xml:space="preserve"> </w:t>
      </w:r>
    </w:p>
    <w:p w:rsidR="008A02E9" w:rsidRDefault="008A02E9" w:rsidP="008C520D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8A02E9" w:rsidRDefault="008A02E9" w:rsidP="008C520D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8C520D" w:rsidRDefault="008C520D" w:rsidP="008C520D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0340C7" w:rsidRDefault="009915E3" w:rsidP="008C520D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9915E3">
        <w:rPr>
          <w:sz w:val="28"/>
          <w:szCs w:val="28"/>
        </w:rPr>
        <w:t xml:space="preserve">Председатель </w:t>
      </w:r>
      <w:r w:rsidR="000340C7">
        <w:rPr>
          <w:sz w:val="28"/>
          <w:szCs w:val="28"/>
        </w:rPr>
        <w:t>Ревизионной комиссии</w:t>
      </w:r>
    </w:p>
    <w:p w:rsidR="008D436E" w:rsidRPr="009915E3" w:rsidRDefault="000340C7" w:rsidP="008C520D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915E3" w:rsidRPr="009915E3">
        <w:rPr>
          <w:sz w:val="28"/>
          <w:szCs w:val="28"/>
        </w:rPr>
        <w:t xml:space="preserve"> </w:t>
      </w:r>
      <w:r w:rsidR="008C520D">
        <w:rPr>
          <w:sz w:val="28"/>
          <w:szCs w:val="28"/>
        </w:rPr>
        <w:t xml:space="preserve">                                       </w:t>
      </w:r>
      <w:r w:rsidR="008A02E9">
        <w:rPr>
          <w:sz w:val="28"/>
          <w:szCs w:val="28"/>
        </w:rPr>
        <w:t xml:space="preserve">     </w:t>
      </w:r>
      <w:r w:rsidR="008C520D">
        <w:rPr>
          <w:sz w:val="28"/>
          <w:szCs w:val="28"/>
        </w:rPr>
        <w:t xml:space="preserve"> </w:t>
      </w:r>
      <w:r>
        <w:rPr>
          <w:sz w:val="28"/>
          <w:szCs w:val="28"/>
        </w:rPr>
        <w:t>С.Г.Гусева</w:t>
      </w:r>
    </w:p>
    <w:p w:rsidR="008D436E" w:rsidRPr="009915E3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Pr="009915E3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Pr="009915E3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Pr="009915E3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Pr="009915E3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Pr="009915E3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sectPr w:rsidR="008D436E" w:rsidRPr="009915E3" w:rsidSect="00341E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50" w:rsidRDefault="00097750" w:rsidP="00341EF1">
      <w:r>
        <w:separator/>
      </w:r>
    </w:p>
  </w:endnote>
  <w:endnote w:type="continuationSeparator" w:id="0">
    <w:p w:rsidR="00097750" w:rsidRDefault="00097750" w:rsidP="003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50" w:rsidRDefault="00097750" w:rsidP="00341EF1">
      <w:r>
        <w:separator/>
      </w:r>
    </w:p>
  </w:footnote>
  <w:footnote w:type="continuationSeparator" w:id="0">
    <w:p w:rsidR="00097750" w:rsidRDefault="00097750" w:rsidP="0034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999899"/>
      <w:docPartObj>
        <w:docPartGallery w:val="Page Numbers (Top of Page)"/>
        <w:docPartUnique/>
      </w:docPartObj>
    </w:sdtPr>
    <w:sdtContent>
      <w:p w:rsidR="00097750" w:rsidRDefault="00A10C49">
        <w:pPr>
          <w:pStyle w:val="a4"/>
          <w:jc w:val="center"/>
        </w:pPr>
        <w:r>
          <w:fldChar w:fldCharType="begin"/>
        </w:r>
        <w:r w:rsidR="00392197">
          <w:instrText>PAGE   \* MERGEFORMAT</w:instrText>
        </w:r>
        <w:r>
          <w:fldChar w:fldCharType="separate"/>
        </w:r>
        <w:r w:rsidR="005259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7750" w:rsidRDefault="000977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715"/>
    <w:multiLevelType w:val="hybridMultilevel"/>
    <w:tmpl w:val="70F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23F"/>
    <w:multiLevelType w:val="hybridMultilevel"/>
    <w:tmpl w:val="BCD4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1E0"/>
    <w:multiLevelType w:val="hybridMultilevel"/>
    <w:tmpl w:val="1AF69BDC"/>
    <w:lvl w:ilvl="0" w:tplc="E8CEE2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630D"/>
    <w:multiLevelType w:val="hybridMultilevel"/>
    <w:tmpl w:val="020E4C24"/>
    <w:lvl w:ilvl="0" w:tplc="44E8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84F00"/>
    <w:multiLevelType w:val="hybridMultilevel"/>
    <w:tmpl w:val="3E4EB28E"/>
    <w:lvl w:ilvl="0" w:tplc="71A07D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41DE9"/>
    <w:multiLevelType w:val="hybridMultilevel"/>
    <w:tmpl w:val="A48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AF"/>
    <w:rsid w:val="0000560E"/>
    <w:rsid w:val="00007307"/>
    <w:rsid w:val="00020EAA"/>
    <w:rsid w:val="00032039"/>
    <w:rsid w:val="000340C7"/>
    <w:rsid w:val="00051CE0"/>
    <w:rsid w:val="000530FD"/>
    <w:rsid w:val="000675C3"/>
    <w:rsid w:val="00097750"/>
    <w:rsid w:val="000C15EE"/>
    <w:rsid w:val="000C19DD"/>
    <w:rsid w:val="000C67D6"/>
    <w:rsid w:val="000D71DD"/>
    <w:rsid w:val="00104F8D"/>
    <w:rsid w:val="00105502"/>
    <w:rsid w:val="001158FC"/>
    <w:rsid w:val="00145FBB"/>
    <w:rsid w:val="001478EA"/>
    <w:rsid w:val="001561F5"/>
    <w:rsid w:val="00166992"/>
    <w:rsid w:val="00177A08"/>
    <w:rsid w:val="00180DDC"/>
    <w:rsid w:val="001906E4"/>
    <w:rsid w:val="001911DA"/>
    <w:rsid w:val="001C7EFD"/>
    <w:rsid w:val="001D02D9"/>
    <w:rsid w:val="001F5FB9"/>
    <w:rsid w:val="001F6258"/>
    <w:rsid w:val="00203558"/>
    <w:rsid w:val="00215873"/>
    <w:rsid w:val="002512B4"/>
    <w:rsid w:val="00271997"/>
    <w:rsid w:val="002720A5"/>
    <w:rsid w:val="002918B8"/>
    <w:rsid w:val="002B6534"/>
    <w:rsid w:val="002C51AF"/>
    <w:rsid w:val="002D21E7"/>
    <w:rsid w:val="002E7650"/>
    <w:rsid w:val="002F1DA8"/>
    <w:rsid w:val="002F375A"/>
    <w:rsid w:val="00307959"/>
    <w:rsid w:val="0031689A"/>
    <w:rsid w:val="00322CAC"/>
    <w:rsid w:val="00323629"/>
    <w:rsid w:val="00336481"/>
    <w:rsid w:val="00341EF1"/>
    <w:rsid w:val="00374844"/>
    <w:rsid w:val="00376B65"/>
    <w:rsid w:val="00392197"/>
    <w:rsid w:val="003F76D1"/>
    <w:rsid w:val="0043189D"/>
    <w:rsid w:val="00491A78"/>
    <w:rsid w:val="004A29B9"/>
    <w:rsid w:val="004B2F09"/>
    <w:rsid w:val="004C2D5E"/>
    <w:rsid w:val="004D5BD3"/>
    <w:rsid w:val="004F3450"/>
    <w:rsid w:val="00512361"/>
    <w:rsid w:val="00522CC9"/>
    <w:rsid w:val="0052599D"/>
    <w:rsid w:val="00532BA7"/>
    <w:rsid w:val="0057274C"/>
    <w:rsid w:val="005908AE"/>
    <w:rsid w:val="006057D0"/>
    <w:rsid w:val="0060759B"/>
    <w:rsid w:val="00607D3F"/>
    <w:rsid w:val="00620FF2"/>
    <w:rsid w:val="0062768C"/>
    <w:rsid w:val="0062796C"/>
    <w:rsid w:val="00647247"/>
    <w:rsid w:val="00653FB0"/>
    <w:rsid w:val="00675B2B"/>
    <w:rsid w:val="006772CF"/>
    <w:rsid w:val="006A1BF2"/>
    <w:rsid w:val="006C1074"/>
    <w:rsid w:val="006C4A32"/>
    <w:rsid w:val="006D343D"/>
    <w:rsid w:val="00723F5F"/>
    <w:rsid w:val="00781D9B"/>
    <w:rsid w:val="007C05FA"/>
    <w:rsid w:val="007E20C6"/>
    <w:rsid w:val="00801B02"/>
    <w:rsid w:val="00857200"/>
    <w:rsid w:val="008A02E9"/>
    <w:rsid w:val="008C520D"/>
    <w:rsid w:val="008D436E"/>
    <w:rsid w:val="008F3497"/>
    <w:rsid w:val="0091511F"/>
    <w:rsid w:val="009212BD"/>
    <w:rsid w:val="00924E97"/>
    <w:rsid w:val="0097496C"/>
    <w:rsid w:val="00975209"/>
    <w:rsid w:val="009915E3"/>
    <w:rsid w:val="009A71EB"/>
    <w:rsid w:val="009B0F05"/>
    <w:rsid w:val="009B32A2"/>
    <w:rsid w:val="009C62AC"/>
    <w:rsid w:val="009C7F51"/>
    <w:rsid w:val="00A10C49"/>
    <w:rsid w:val="00A43713"/>
    <w:rsid w:val="00A60092"/>
    <w:rsid w:val="00A90D39"/>
    <w:rsid w:val="00AA478E"/>
    <w:rsid w:val="00B12DB3"/>
    <w:rsid w:val="00B33918"/>
    <w:rsid w:val="00B55AEE"/>
    <w:rsid w:val="00B64171"/>
    <w:rsid w:val="00B65B92"/>
    <w:rsid w:val="00B822F1"/>
    <w:rsid w:val="00B852CC"/>
    <w:rsid w:val="00BC169D"/>
    <w:rsid w:val="00BD49E6"/>
    <w:rsid w:val="00BE7F5A"/>
    <w:rsid w:val="00BF4D35"/>
    <w:rsid w:val="00C022C9"/>
    <w:rsid w:val="00C20D56"/>
    <w:rsid w:val="00C54294"/>
    <w:rsid w:val="00C542FC"/>
    <w:rsid w:val="00C563E9"/>
    <w:rsid w:val="00C605D7"/>
    <w:rsid w:val="00C655F2"/>
    <w:rsid w:val="00C864A5"/>
    <w:rsid w:val="00C9344B"/>
    <w:rsid w:val="00CA5F87"/>
    <w:rsid w:val="00CC64AD"/>
    <w:rsid w:val="00D0627A"/>
    <w:rsid w:val="00D21ABE"/>
    <w:rsid w:val="00D42AE8"/>
    <w:rsid w:val="00D67129"/>
    <w:rsid w:val="00D70E2A"/>
    <w:rsid w:val="00D7455E"/>
    <w:rsid w:val="00D7607D"/>
    <w:rsid w:val="00D83097"/>
    <w:rsid w:val="00DA0D1E"/>
    <w:rsid w:val="00DA6539"/>
    <w:rsid w:val="00DB5F90"/>
    <w:rsid w:val="00DE25A7"/>
    <w:rsid w:val="00DE6D9F"/>
    <w:rsid w:val="00DF5C93"/>
    <w:rsid w:val="00E33477"/>
    <w:rsid w:val="00E90551"/>
    <w:rsid w:val="00EA5442"/>
    <w:rsid w:val="00EB02BF"/>
    <w:rsid w:val="00EB698A"/>
    <w:rsid w:val="00EF27D8"/>
    <w:rsid w:val="00EF6FFB"/>
    <w:rsid w:val="00F12781"/>
    <w:rsid w:val="00F31D87"/>
    <w:rsid w:val="00F33B2C"/>
    <w:rsid w:val="00F536DA"/>
    <w:rsid w:val="00F705F3"/>
    <w:rsid w:val="00F82FA8"/>
    <w:rsid w:val="00F8404D"/>
    <w:rsid w:val="00F8641F"/>
    <w:rsid w:val="00FA7546"/>
    <w:rsid w:val="00FB6871"/>
    <w:rsid w:val="00FC034A"/>
    <w:rsid w:val="00FC4DDB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EF1"/>
    <w:pPr>
      <w:ind w:left="720"/>
      <w:contextualSpacing/>
    </w:pPr>
  </w:style>
  <w:style w:type="table" w:styleId="a9">
    <w:name w:val="Table Grid"/>
    <w:basedOn w:val="a1"/>
    <w:uiPriority w:val="59"/>
    <w:rsid w:val="005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D42AE8"/>
    <w:rPr>
      <w:i/>
      <w:iCs/>
    </w:rPr>
  </w:style>
  <w:style w:type="paragraph" w:customStyle="1" w:styleId="rtejustify">
    <w:name w:val="rtejustify"/>
    <w:basedOn w:val="a"/>
    <w:rsid w:val="00D42A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19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19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B769-9D87-4252-B194-73224A82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Name</cp:lastModifiedBy>
  <cp:revision>7</cp:revision>
  <cp:lastPrinted>2017-08-17T05:55:00Z</cp:lastPrinted>
  <dcterms:created xsi:type="dcterms:W3CDTF">2017-12-26T06:18:00Z</dcterms:created>
  <dcterms:modified xsi:type="dcterms:W3CDTF">2018-04-25T06:25:00Z</dcterms:modified>
</cp:coreProperties>
</file>