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A41" w:rsidRDefault="00107A4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07A41" w:rsidRDefault="00107A4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07A4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07A41" w:rsidRDefault="00107A41">
            <w:pPr>
              <w:pStyle w:val="ConsPlusNormal"/>
              <w:outlineLvl w:val="0"/>
            </w:pPr>
            <w:r>
              <w:t>29 декабря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07A41" w:rsidRDefault="00107A41">
            <w:pPr>
              <w:pStyle w:val="ConsPlusNormal"/>
              <w:jc w:val="right"/>
              <w:outlineLvl w:val="0"/>
            </w:pPr>
            <w:r>
              <w:t>N 118-ОЗ</w:t>
            </w:r>
          </w:p>
        </w:tc>
      </w:tr>
    </w:tbl>
    <w:p w:rsidR="00107A41" w:rsidRDefault="00107A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7A41" w:rsidRDefault="00107A41">
      <w:pPr>
        <w:pStyle w:val="ConsPlusNormal"/>
        <w:jc w:val="both"/>
      </w:pPr>
    </w:p>
    <w:p w:rsidR="00107A41" w:rsidRDefault="00107A41">
      <w:pPr>
        <w:pStyle w:val="ConsPlusTitle"/>
        <w:jc w:val="center"/>
      </w:pPr>
      <w:r>
        <w:t>ЗАКОН</w:t>
      </w:r>
    </w:p>
    <w:p w:rsidR="00107A41" w:rsidRDefault="00107A41">
      <w:pPr>
        <w:pStyle w:val="ConsPlusTitle"/>
        <w:jc w:val="center"/>
      </w:pPr>
      <w:r>
        <w:t>ЛИПЕЦКОЙ ОБЛАСТИ</w:t>
      </w:r>
    </w:p>
    <w:p w:rsidR="00107A41" w:rsidRDefault="00107A41">
      <w:pPr>
        <w:pStyle w:val="ConsPlusTitle"/>
        <w:jc w:val="center"/>
      </w:pPr>
    </w:p>
    <w:p w:rsidR="00107A41" w:rsidRDefault="00107A41">
      <w:pPr>
        <w:pStyle w:val="ConsPlusTitle"/>
        <w:jc w:val="center"/>
      </w:pPr>
      <w:r>
        <w:t>О РЕГУЛИРОВАНИИ ВОПРОСОВ, СВЯЗАННЫХ С ОБОРОТОМ АЛКОГОЛЬНОЙ</w:t>
      </w:r>
    </w:p>
    <w:p w:rsidR="00107A41" w:rsidRDefault="00107A41">
      <w:pPr>
        <w:pStyle w:val="ConsPlusTitle"/>
        <w:jc w:val="center"/>
      </w:pPr>
      <w:r>
        <w:t>ПРОДУКЦИИ НА ТЕРРИТОРИИ ЛИПЕЦКОЙ ОБЛАСТИ</w:t>
      </w:r>
    </w:p>
    <w:p w:rsidR="00107A41" w:rsidRDefault="00107A41">
      <w:pPr>
        <w:pStyle w:val="ConsPlusNormal"/>
        <w:jc w:val="both"/>
      </w:pPr>
    </w:p>
    <w:p w:rsidR="00107A41" w:rsidRDefault="00107A41">
      <w:pPr>
        <w:pStyle w:val="ConsPlusNormal"/>
        <w:jc w:val="right"/>
      </w:pPr>
      <w:r>
        <w:t>Принят</w:t>
      </w:r>
    </w:p>
    <w:p w:rsidR="00107A41" w:rsidRDefault="00107A41">
      <w:pPr>
        <w:pStyle w:val="ConsPlusNormal"/>
        <w:jc w:val="right"/>
      </w:pPr>
      <w:r>
        <w:t>Липецким областным</w:t>
      </w:r>
    </w:p>
    <w:p w:rsidR="00107A41" w:rsidRDefault="00107A41">
      <w:pPr>
        <w:pStyle w:val="ConsPlusNormal"/>
        <w:jc w:val="right"/>
      </w:pPr>
      <w:r>
        <w:t>Советом депутатов</w:t>
      </w:r>
    </w:p>
    <w:p w:rsidR="00107A41" w:rsidRDefault="00107A41">
      <w:pPr>
        <w:pStyle w:val="ConsPlusNormal"/>
        <w:jc w:val="right"/>
      </w:pPr>
      <w:r>
        <w:t>25 декабря 2012 года</w:t>
      </w:r>
    </w:p>
    <w:p w:rsidR="00107A41" w:rsidRDefault="00107A4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07A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7A41" w:rsidRDefault="00107A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7A41" w:rsidRDefault="00107A41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Липецкой области</w:t>
            </w:r>
          </w:p>
          <w:p w:rsidR="00107A41" w:rsidRDefault="00107A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08.10.2013 </w:t>
            </w:r>
            <w:hyperlink r:id="rId5" w:history="1">
              <w:r>
                <w:rPr>
                  <w:color w:val="0000FF"/>
                </w:rPr>
                <w:t>N 210-ОЗ</w:t>
              </w:r>
            </w:hyperlink>
            <w:r>
              <w:rPr>
                <w:color w:val="392C69"/>
              </w:rPr>
              <w:t xml:space="preserve">, от 30.12.2015 </w:t>
            </w:r>
            <w:hyperlink r:id="rId6" w:history="1">
              <w:r>
                <w:rPr>
                  <w:color w:val="0000FF"/>
                </w:rPr>
                <w:t>N 498-ОЗ</w:t>
              </w:r>
            </w:hyperlink>
            <w:r>
              <w:rPr>
                <w:color w:val="392C69"/>
              </w:rPr>
              <w:t xml:space="preserve">, от 11.05.2016 </w:t>
            </w:r>
            <w:hyperlink r:id="rId7" w:history="1">
              <w:r>
                <w:rPr>
                  <w:color w:val="0000FF"/>
                </w:rPr>
                <w:t>N 528-ОЗ</w:t>
              </w:r>
            </w:hyperlink>
            <w:r>
              <w:rPr>
                <w:color w:val="392C69"/>
              </w:rPr>
              <w:t>,</w:t>
            </w:r>
          </w:p>
          <w:p w:rsidR="00107A41" w:rsidRDefault="00107A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27.04.2017 </w:t>
            </w:r>
            <w:hyperlink r:id="rId8" w:history="1">
              <w:r>
                <w:rPr>
                  <w:color w:val="0000FF"/>
                </w:rPr>
                <w:t>N 60-ОЗ</w:t>
              </w:r>
            </w:hyperlink>
            <w:r>
              <w:rPr>
                <w:color w:val="392C69"/>
              </w:rPr>
              <w:t xml:space="preserve">, от 25.12.2017 </w:t>
            </w:r>
            <w:hyperlink r:id="rId9" w:history="1">
              <w:r>
                <w:rPr>
                  <w:color w:val="0000FF"/>
                </w:rPr>
                <w:t>N 146-ОЗ</w:t>
              </w:r>
            </w:hyperlink>
            <w:r>
              <w:rPr>
                <w:color w:val="392C69"/>
              </w:rPr>
              <w:t xml:space="preserve">, от 20.12.2019 </w:t>
            </w:r>
            <w:hyperlink r:id="rId10" w:history="1">
              <w:r>
                <w:rPr>
                  <w:color w:val="0000FF"/>
                </w:rPr>
                <w:t>N 325-ОЗ</w:t>
              </w:r>
            </w:hyperlink>
            <w:r>
              <w:rPr>
                <w:color w:val="392C69"/>
              </w:rPr>
              <w:t>,</w:t>
            </w:r>
          </w:p>
          <w:p w:rsidR="00107A41" w:rsidRDefault="00107A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04.09.2020 </w:t>
            </w:r>
            <w:hyperlink r:id="rId11" w:history="1">
              <w:r>
                <w:rPr>
                  <w:color w:val="0000FF"/>
                </w:rPr>
                <w:t>N 431-ОЗ</w:t>
              </w:r>
            </w:hyperlink>
            <w:r>
              <w:rPr>
                <w:color w:val="392C69"/>
              </w:rPr>
              <w:t xml:space="preserve">, от 22.12.2020 </w:t>
            </w:r>
            <w:hyperlink r:id="rId12" w:history="1">
              <w:r>
                <w:rPr>
                  <w:color w:val="0000FF"/>
                </w:rPr>
                <w:t>N 477-ОЗ</w:t>
              </w:r>
            </w:hyperlink>
            <w:r>
              <w:rPr>
                <w:color w:val="392C69"/>
              </w:rPr>
              <w:t>,</w:t>
            </w:r>
          </w:p>
          <w:p w:rsidR="00107A41" w:rsidRDefault="00107A41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Апелляционным </w:t>
            </w:r>
            <w:hyperlink r:id="rId13" w:history="1">
              <w:r>
                <w:rPr>
                  <w:color w:val="0000FF"/>
                </w:rPr>
                <w:t>определением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107A41" w:rsidRDefault="00107A41">
            <w:pPr>
              <w:pStyle w:val="ConsPlusNormal"/>
              <w:jc w:val="center"/>
            </w:pPr>
            <w:r>
              <w:rPr>
                <w:color w:val="392C69"/>
              </w:rPr>
              <w:t>от 14.11.2018 N 77-АПГ18-8)</w:t>
            </w:r>
          </w:p>
        </w:tc>
      </w:tr>
    </w:tbl>
    <w:p w:rsidR="00107A41" w:rsidRDefault="00107A41">
      <w:pPr>
        <w:pStyle w:val="ConsPlusNormal"/>
        <w:jc w:val="both"/>
      </w:pPr>
    </w:p>
    <w:p w:rsidR="00107A41" w:rsidRDefault="00107A41">
      <w:pPr>
        <w:pStyle w:val="ConsPlusTitle"/>
        <w:ind w:firstLine="540"/>
        <w:jc w:val="both"/>
        <w:outlineLvl w:val="1"/>
      </w:pPr>
      <w:r>
        <w:t>Статья 1</w:t>
      </w:r>
    </w:p>
    <w:p w:rsidR="00107A41" w:rsidRDefault="00107A41">
      <w:pPr>
        <w:pStyle w:val="ConsPlusNormal"/>
        <w:jc w:val="both"/>
      </w:pPr>
    </w:p>
    <w:p w:rsidR="00107A41" w:rsidRDefault="00107A41">
      <w:pPr>
        <w:pStyle w:val="ConsPlusNormal"/>
        <w:ind w:firstLine="540"/>
        <w:jc w:val="both"/>
      </w:pPr>
      <w:r>
        <w:t xml:space="preserve">Настоящий Закон принят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(далее - Федеральный закон) в целях защиты нравственности, здоровья, прав и законных интересов граждан Липецкой области.</w:t>
      </w:r>
    </w:p>
    <w:p w:rsidR="00107A41" w:rsidRDefault="00107A41">
      <w:pPr>
        <w:pStyle w:val="ConsPlusNormal"/>
        <w:spacing w:before="220"/>
        <w:ind w:firstLine="540"/>
        <w:jc w:val="both"/>
      </w:pPr>
      <w:r>
        <w:t xml:space="preserve">Абзац утратил силу с 01.01.2021. - </w:t>
      </w:r>
      <w:hyperlink r:id="rId15" w:history="1">
        <w:r>
          <w:rPr>
            <w:color w:val="0000FF"/>
          </w:rPr>
          <w:t>Закон</w:t>
        </w:r>
      </w:hyperlink>
      <w:r>
        <w:t xml:space="preserve"> Липецкой области от 04.09.2020 N 431-ОЗ.</w:t>
      </w:r>
    </w:p>
    <w:p w:rsidR="00107A41" w:rsidRDefault="00107A41">
      <w:pPr>
        <w:pStyle w:val="ConsPlusNormal"/>
        <w:jc w:val="both"/>
      </w:pPr>
    </w:p>
    <w:p w:rsidR="00107A41" w:rsidRDefault="00107A41">
      <w:pPr>
        <w:pStyle w:val="ConsPlusTitle"/>
        <w:ind w:firstLine="540"/>
        <w:jc w:val="both"/>
        <w:outlineLvl w:val="1"/>
      </w:pPr>
      <w:r>
        <w:t>Статья 2</w:t>
      </w:r>
    </w:p>
    <w:p w:rsidR="00107A41" w:rsidRDefault="00107A41">
      <w:pPr>
        <w:pStyle w:val="ConsPlusNormal"/>
        <w:jc w:val="both"/>
      </w:pPr>
    </w:p>
    <w:p w:rsidR="00107A41" w:rsidRDefault="00107A41">
      <w:pPr>
        <w:pStyle w:val="ConsPlusNormal"/>
        <w:ind w:firstLine="540"/>
        <w:jc w:val="both"/>
      </w:pPr>
      <w:r>
        <w:t xml:space="preserve">Основные понятия, используемые в настоящем Законе, применяются в значениях, определенных Федеральным </w:t>
      </w:r>
      <w:hyperlink r:id="rId16" w:history="1">
        <w:r>
          <w:rPr>
            <w:color w:val="0000FF"/>
          </w:rPr>
          <w:t>законом</w:t>
        </w:r>
      </w:hyperlink>
      <w:r>
        <w:t>.</w:t>
      </w:r>
    </w:p>
    <w:p w:rsidR="00107A41" w:rsidRDefault="00107A41">
      <w:pPr>
        <w:pStyle w:val="ConsPlusNormal"/>
        <w:jc w:val="both"/>
      </w:pPr>
    </w:p>
    <w:p w:rsidR="00107A41" w:rsidRDefault="00107A41">
      <w:pPr>
        <w:pStyle w:val="ConsPlusTitle"/>
        <w:ind w:firstLine="540"/>
        <w:jc w:val="both"/>
        <w:outlineLvl w:val="1"/>
      </w:pPr>
      <w:r>
        <w:t>Статья 3</w:t>
      </w:r>
    </w:p>
    <w:p w:rsidR="00107A41" w:rsidRDefault="00107A41">
      <w:pPr>
        <w:pStyle w:val="ConsPlusNormal"/>
        <w:ind w:firstLine="540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Липецкой области от 25.12.2017 N 146-ОЗ)</w:t>
      </w:r>
    </w:p>
    <w:p w:rsidR="00107A41" w:rsidRDefault="00107A41">
      <w:pPr>
        <w:pStyle w:val="ConsPlusNormal"/>
        <w:jc w:val="both"/>
      </w:pPr>
    </w:p>
    <w:p w:rsidR="00107A41" w:rsidRDefault="00107A41">
      <w:pPr>
        <w:pStyle w:val="ConsPlusNormal"/>
        <w:ind w:firstLine="540"/>
        <w:jc w:val="both"/>
      </w:pPr>
      <w:r>
        <w:t>Не допускается розничная продажа алкогольной продукции с 21 часа до 9 часов по местному времени.</w:t>
      </w:r>
    </w:p>
    <w:p w:rsidR="00107A41" w:rsidRDefault="00107A41">
      <w:pPr>
        <w:pStyle w:val="ConsPlusNormal"/>
        <w:jc w:val="both"/>
      </w:pPr>
    </w:p>
    <w:p w:rsidR="00107A41" w:rsidRDefault="00107A41">
      <w:pPr>
        <w:pStyle w:val="ConsPlusTitle"/>
        <w:ind w:firstLine="540"/>
        <w:jc w:val="both"/>
        <w:outlineLvl w:val="1"/>
      </w:pPr>
      <w:r>
        <w:t xml:space="preserve">Статья 4. Утратила силу. - </w:t>
      </w:r>
      <w:hyperlink r:id="rId18" w:history="1">
        <w:r>
          <w:rPr>
            <w:color w:val="0000FF"/>
          </w:rPr>
          <w:t>Закон</w:t>
        </w:r>
      </w:hyperlink>
      <w:r>
        <w:t xml:space="preserve"> Липецкой области от 20.12.2019 N 325-ОЗ.</w:t>
      </w:r>
    </w:p>
    <w:p w:rsidR="00107A41" w:rsidRDefault="00107A41">
      <w:pPr>
        <w:pStyle w:val="ConsPlusNormal"/>
        <w:jc w:val="both"/>
      </w:pPr>
    </w:p>
    <w:p w:rsidR="00107A41" w:rsidRDefault="00107A41">
      <w:pPr>
        <w:pStyle w:val="ConsPlusTitle"/>
        <w:ind w:firstLine="540"/>
        <w:jc w:val="both"/>
        <w:outlineLvl w:val="1"/>
      </w:pPr>
      <w:r>
        <w:t>Статья 5</w:t>
      </w:r>
    </w:p>
    <w:p w:rsidR="00107A41" w:rsidRDefault="00107A41">
      <w:pPr>
        <w:pStyle w:val="ConsPlusNormal"/>
        <w:ind w:firstLine="540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Липецкой области от 08.10.2013 N 210-ОЗ)</w:t>
      </w:r>
    </w:p>
    <w:p w:rsidR="00107A41" w:rsidRDefault="00107A41">
      <w:pPr>
        <w:pStyle w:val="ConsPlusNormal"/>
        <w:jc w:val="both"/>
      </w:pPr>
    </w:p>
    <w:p w:rsidR="00107A41" w:rsidRDefault="00107A41">
      <w:pPr>
        <w:pStyle w:val="ConsPlusNormal"/>
        <w:ind w:firstLine="540"/>
        <w:jc w:val="both"/>
      </w:pPr>
      <w:r>
        <w:t>1. Не допускается розничная продажа алкогольной продукции:</w:t>
      </w:r>
    </w:p>
    <w:p w:rsidR="00107A41" w:rsidRDefault="00107A41">
      <w:pPr>
        <w:pStyle w:val="ConsPlusNormal"/>
        <w:spacing w:before="220"/>
        <w:ind w:firstLine="540"/>
        <w:jc w:val="both"/>
      </w:pPr>
      <w:r>
        <w:t xml:space="preserve">1) в стационарных торговых объектах, имеющих залы обслуживания посетителей, </w:t>
      </w:r>
      <w:r>
        <w:lastRenderedPageBreak/>
        <w:t xml:space="preserve">расположенных в нежилых помещениях многоквартирного жилого дома, вход </w:t>
      </w:r>
      <w:proofErr w:type="gramStart"/>
      <w:r>
        <w:t>для покупателей</w:t>
      </w:r>
      <w:proofErr w:type="gramEnd"/>
      <w:r>
        <w:t xml:space="preserve"> в которые организован со стороны двора и (или) бокового фасада данного жилого дома;</w:t>
      </w:r>
    </w:p>
    <w:p w:rsidR="00107A41" w:rsidRDefault="00107A41">
      <w:pPr>
        <w:pStyle w:val="ConsPlusNormal"/>
        <w:jc w:val="both"/>
      </w:pPr>
      <w:r>
        <w:t xml:space="preserve">(в ред. Законов Липецкой области от 30.12.2015 </w:t>
      </w:r>
      <w:hyperlink r:id="rId20" w:history="1">
        <w:r>
          <w:rPr>
            <w:color w:val="0000FF"/>
          </w:rPr>
          <w:t>N 498-ОЗ</w:t>
        </w:r>
      </w:hyperlink>
      <w:r>
        <w:t xml:space="preserve">, от 27.04.2017 </w:t>
      </w:r>
      <w:hyperlink r:id="rId21" w:history="1">
        <w:r>
          <w:rPr>
            <w:color w:val="0000FF"/>
          </w:rPr>
          <w:t>N 60-ОЗ</w:t>
        </w:r>
      </w:hyperlink>
      <w:r>
        <w:t xml:space="preserve">, от 25.12.2017 </w:t>
      </w:r>
      <w:hyperlink r:id="rId22" w:history="1">
        <w:r>
          <w:rPr>
            <w:color w:val="0000FF"/>
          </w:rPr>
          <w:t>N 146-ОЗ</w:t>
        </w:r>
      </w:hyperlink>
      <w:r>
        <w:t>)</w:t>
      </w:r>
    </w:p>
    <w:p w:rsidR="00107A41" w:rsidRDefault="00107A41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23" w:history="1">
        <w:r>
          <w:rPr>
            <w:color w:val="0000FF"/>
          </w:rPr>
          <w:t>Закон</w:t>
        </w:r>
      </w:hyperlink>
      <w:r>
        <w:t xml:space="preserve"> Липецкой области от 25.12.2017 N 146-ОЗ;</w:t>
      </w:r>
    </w:p>
    <w:p w:rsidR="00107A41" w:rsidRDefault="00107A41">
      <w:pPr>
        <w:pStyle w:val="ConsPlusNormal"/>
        <w:spacing w:before="220"/>
        <w:ind w:firstLine="540"/>
        <w:jc w:val="both"/>
      </w:pPr>
      <w:r>
        <w:t>3) в следующие дни: 25 мая или иной день, в который в поселениях и городских округах проводятся мероприятия по случаю окончания образовательного учреждения - "Последний звонок", Международный день защиты детей (1 июня), День молодежи (27 июня), День знаний (1 сентября, а в случае, если 1 сентября приходится на нерабочий день, - в следующий за 1 сентября рабочий день);</w:t>
      </w:r>
    </w:p>
    <w:p w:rsidR="00107A41" w:rsidRDefault="00107A41">
      <w:pPr>
        <w:pStyle w:val="ConsPlusNormal"/>
        <w:spacing w:before="220"/>
        <w:ind w:firstLine="540"/>
        <w:jc w:val="both"/>
      </w:pPr>
      <w:r>
        <w:t xml:space="preserve">4) в местах массового скопления граждан при проведении публичных мероприятий, за исключением организуемых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19 июня 2004 года N 54-ФЗ "О собраниях, митингах, демонстрациях, шествиях и пикетированиях", с заявленной численностью участников не менее 100 человек, на территории их проведения, расположенной за пределами зданий (строений, сооружений), и на прилегающих территориях на расстоянии менее 100 метров от места проведения публичного мероприятия, за 2 часа до заявленного времени начала публичного мероприятия, во время проведения публичного мероприятия и в течение 2 часов после заявленного времени окончания публичного мероприятия;</w:t>
      </w:r>
    </w:p>
    <w:p w:rsidR="00107A41" w:rsidRDefault="00107A41">
      <w:pPr>
        <w:pStyle w:val="ConsPlusNormal"/>
        <w:jc w:val="both"/>
      </w:pPr>
      <w:r>
        <w:t xml:space="preserve">(п. 4 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Липецкой области от 27.04.2017 N 60-ОЗ)</w:t>
      </w:r>
    </w:p>
    <w:p w:rsidR="00107A41" w:rsidRDefault="00107A41">
      <w:pPr>
        <w:pStyle w:val="ConsPlusNormal"/>
        <w:spacing w:before="220"/>
        <w:ind w:firstLine="540"/>
        <w:jc w:val="both"/>
      </w:pPr>
      <w:r>
        <w:t xml:space="preserve">5) в местах нахождения источников повышенной опасности на территории, расположенной в границах опасного производственного объекта, для которого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21 июля 1997 года N 116-ФЗ "О промышленной безопасности опасных производственных объектов" предусмотрена обязательная разработка декларации промышленной безопасности, а также на прилегающих к таким местам территориях, границы которых определяются органами местного самоуправления в порядке, установленном федеральным законодательством;</w:t>
      </w:r>
    </w:p>
    <w:p w:rsidR="00107A41" w:rsidRDefault="00107A41">
      <w:pPr>
        <w:pStyle w:val="ConsPlusNormal"/>
        <w:spacing w:before="220"/>
        <w:ind w:firstLine="540"/>
        <w:jc w:val="both"/>
      </w:pPr>
      <w:r>
        <w:t xml:space="preserve">6) утратил силу. - </w:t>
      </w:r>
      <w:hyperlink r:id="rId27" w:history="1">
        <w:r>
          <w:rPr>
            <w:color w:val="0000FF"/>
          </w:rPr>
          <w:t>Закон</w:t>
        </w:r>
      </w:hyperlink>
      <w:r>
        <w:t xml:space="preserve"> Липецкой области от 25.12.2017 N 146-ОЗ.</w:t>
      </w:r>
    </w:p>
    <w:p w:rsidR="00107A41" w:rsidRDefault="00107A4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8" w:history="1">
        <w:r>
          <w:rPr>
            <w:color w:val="0000FF"/>
          </w:rPr>
          <w:t>Закон</w:t>
        </w:r>
      </w:hyperlink>
      <w:r>
        <w:t xml:space="preserve"> Липецкой области от 25.12.2017 N 146-ОЗ;</w:t>
      </w:r>
    </w:p>
    <w:p w:rsidR="00107A41" w:rsidRDefault="00107A41">
      <w:pPr>
        <w:pStyle w:val="ConsPlusNormal"/>
        <w:spacing w:before="220"/>
        <w:ind w:firstLine="540"/>
        <w:jc w:val="both"/>
      </w:pPr>
      <w:r>
        <w:t>7) в стационарных торговых объектах без использования стационарного торгового оборудования, предназначенного для выкладки и демонстрации алкогольной продукции.</w:t>
      </w:r>
    </w:p>
    <w:p w:rsidR="00107A41" w:rsidRDefault="00107A41">
      <w:pPr>
        <w:pStyle w:val="ConsPlusNormal"/>
        <w:jc w:val="both"/>
      </w:pPr>
      <w:r>
        <w:t xml:space="preserve">(введено </w:t>
      </w:r>
      <w:hyperlink r:id="rId29" w:history="1">
        <w:r>
          <w:rPr>
            <w:color w:val="0000FF"/>
          </w:rPr>
          <w:t>Законом</w:t>
        </w:r>
      </w:hyperlink>
      <w:r>
        <w:t xml:space="preserve"> Липецкой области от 25.12.2017 N 146-ОЗ)</w:t>
      </w:r>
    </w:p>
    <w:p w:rsidR="00107A41" w:rsidRDefault="00107A41">
      <w:pPr>
        <w:pStyle w:val="ConsPlusNormal"/>
        <w:spacing w:before="220"/>
        <w:ind w:firstLine="540"/>
        <w:jc w:val="both"/>
      </w:pPr>
      <w:r>
        <w:t>2. Порядок уведомления организаций и индивидуальных предпринимателей, осуществляющих розничную продажу алкогольной продукции, о дате проведения мероприятий по случаю окончания образовательного учреждения, а также о дате, месте и времени проведения мероприятий с массовым скоплением граждан, включая мероприятия с массовым скоплением граждан, организуемых в соответствии с Федеральным законом от 19 июня 2004 года N 54-ФЗ "О собраниях, митингах, демонстрациях, шествиях и пикетированиях", а также об изменении места и (или) времени проведения мероприятий, либо отказе организаторов мероприятий от их проведения устанавливается правовыми актами органов местного самоуправления.</w:t>
      </w:r>
    </w:p>
    <w:p w:rsidR="00107A41" w:rsidRDefault="00107A41">
      <w:pPr>
        <w:pStyle w:val="ConsPlusNormal"/>
        <w:jc w:val="both"/>
      </w:pPr>
      <w:r>
        <w:t xml:space="preserve">(в ред. Законов Липецкой области от 27.04.2017 </w:t>
      </w:r>
      <w:hyperlink r:id="rId30" w:history="1">
        <w:r>
          <w:rPr>
            <w:color w:val="0000FF"/>
          </w:rPr>
          <w:t>N 60-ОЗ</w:t>
        </w:r>
      </w:hyperlink>
      <w:r>
        <w:t xml:space="preserve">, от 22.12.2020 </w:t>
      </w:r>
      <w:hyperlink r:id="rId31" w:history="1">
        <w:r>
          <w:rPr>
            <w:color w:val="0000FF"/>
          </w:rPr>
          <w:t>N 477-ОЗ</w:t>
        </w:r>
      </w:hyperlink>
      <w:r>
        <w:t>)</w:t>
      </w:r>
    </w:p>
    <w:p w:rsidR="00107A41" w:rsidRDefault="00107A41">
      <w:pPr>
        <w:pStyle w:val="ConsPlusNormal"/>
        <w:jc w:val="both"/>
      </w:pPr>
    </w:p>
    <w:p w:rsidR="00107A41" w:rsidRDefault="00107A41">
      <w:pPr>
        <w:pStyle w:val="ConsPlusTitle"/>
        <w:ind w:firstLine="540"/>
        <w:jc w:val="both"/>
        <w:outlineLvl w:val="1"/>
      </w:pPr>
      <w:r>
        <w:t xml:space="preserve">Статья 5.1. Утратила силу. - </w:t>
      </w:r>
      <w:hyperlink r:id="rId32" w:history="1">
        <w:r>
          <w:rPr>
            <w:color w:val="0000FF"/>
          </w:rPr>
          <w:t>Закон</w:t>
        </w:r>
      </w:hyperlink>
      <w:r>
        <w:t xml:space="preserve"> Липецкой области от 27.04.2017 N 60-ОЗ.</w:t>
      </w:r>
    </w:p>
    <w:p w:rsidR="00107A41" w:rsidRDefault="00107A41">
      <w:pPr>
        <w:pStyle w:val="ConsPlusNormal"/>
        <w:jc w:val="both"/>
      </w:pPr>
    </w:p>
    <w:p w:rsidR="00107A41" w:rsidRDefault="00107A41">
      <w:pPr>
        <w:pStyle w:val="ConsPlusTitle"/>
        <w:ind w:firstLine="540"/>
        <w:jc w:val="both"/>
        <w:outlineLvl w:val="1"/>
      </w:pPr>
      <w:r>
        <w:t>Статья 5.2</w:t>
      </w:r>
    </w:p>
    <w:p w:rsidR="00107A41" w:rsidRDefault="00107A41">
      <w:pPr>
        <w:pStyle w:val="ConsPlusNormal"/>
        <w:ind w:firstLine="540"/>
        <w:jc w:val="both"/>
      </w:pPr>
      <w:r>
        <w:t xml:space="preserve">(введена </w:t>
      </w:r>
      <w:hyperlink r:id="rId33" w:history="1">
        <w:r>
          <w:rPr>
            <w:color w:val="0000FF"/>
          </w:rPr>
          <w:t>Законом</w:t>
        </w:r>
      </w:hyperlink>
      <w:r>
        <w:t xml:space="preserve"> Липецкой области от 04.09.2020 N 431-ОЗ)</w:t>
      </w:r>
    </w:p>
    <w:p w:rsidR="00107A41" w:rsidRDefault="00107A41">
      <w:pPr>
        <w:pStyle w:val="ConsPlusNormal"/>
        <w:jc w:val="both"/>
      </w:pPr>
    </w:p>
    <w:p w:rsidR="00107A41" w:rsidRDefault="00107A41">
      <w:pPr>
        <w:pStyle w:val="ConsPlusNormal"/>
        <w:ind w:firstLine="540"/>
        <w:jc w:val="both"/>
      </w:pPr>
      <w:r>
        <w:t xml:space="preserve">Розничная продажа алкогольной продукции при оказании услуг общественного питания в </w:t>
      </w:r>
      <w:r>
        <w:lastRenderedPageBreak/>
        <w:t>объектах общественного питания, расположенных в многоквартирных домах и (или) на прилегающих к ним территориях, допускается только в указанных объектах общественного питания, имеющих зал обслуживания посетителей общей площадью не менее 50 квадратных метров.</w:t>
      </w:r>
    </w:p>
    <w:p w:rsidR="00107A41" w:rsidRDefault="00107A41">
      <w:pPr>
        <w:pStyle w:val="ConsPlusNormal"/>
        <w:jc w:val="both"/>
      </w:pPr>
    </w:p>
    <w:p w:rsidR="00107A41" w:rsidRDefault="00107A41">
      <w:pPr>
        <w:pStyle w:val="ConsPlusTitle"/>
        <w:ind w:firstLine="540"/>
        <w:jc w:val="both"/>
        <w:outlineLvl w:val="1"/>
      </w:pPr>
      <w:r>
        <w:t>Статья 6</w:t>
      </w:r>
    </w:p>
    <w:p w:rsidR="00107A41" w:rsidRDefault="00107A41">
      <w:pPr>
        <w:pStyle w:val="ConsPlusNormal"/>
        <w:jc w:val="both"/>
      </w:pPr>
    </w:p>
    <w:p w:rsidR="00107A41" w:rsidRDefault="00107A41">
      <w:pPr>
        <w:pStyle w:val="ConsPlusNormal"/>
        <w:ind w:firstLine="540"/>
        <w:jc w:val="both"/>
      </w:pPr>
      <w:r>
        <w:t>Лицензии на розничную продажу алкогольной продукции, выданные до дня вступления в силу настоящего Закона, действуют до окончания срока их действия.</w:t>
      </w:r>
    </w:p>
    <w:p w:rsidR="00107A41" w:rsidRDefault="00107A41">
      <w:pPr>
        <w:pStyle w:val="ConsPlusNormal"/>
        <w:jc w:val="both"/>
      </w:pPr>
    </w:p>
    <w:p w:rsidR="00107A41" w:rsidRDefault="00107A41">
      <w:pPr>
        <w:pStyle w:val="ConsPlusTitle"/>
        <w:ind w:firstLine="540"/>
        <w:jc w:val="both"/>
        <w:outlineLvl w:val="1"/>
      </w:pPr>
      <w:r>
        <w:t>Статья 7</w:t>
      </w:r>
    </w:p>
    <w:p w:rsidR="00107A41" w:rsidRDefault="00107A41">
      <w:pPr>
        <w:pStyle w:val="ConsPlusNormal"/>
        <w:jc w:val="both"/>
      </w:pPr>
    </w:p>
    <w:p w:rsidR="00107A41" w:rsidRDefault="00107A41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107A41" w:rsidRDefault="00107A41">
      <w:pPr>
        <w:pStyle w:val="ConsPlusNormal"/>
        <w:jc w:val="both"/>
      </w:pPr>
    </w:p>
    <w:p w:rsidR="00107A41" w:rsidRDefault="00107A41">
      <w:pPr>
        <w:pStyle w:val="ConsPlusNormal"/>
        <w:jc w:val="right"/>
      </w:pPr>
      <w:r>
        <w:t>Глава администрации</w:t>
      </w:r>
    </w:p>
    <w:p w:rsidR="00107A41" w:rsidRDefault="00107A41">
      <w:pPr>
        <w:pStyle w:val="ConsPlusNormal"/>
        <w:jc w:val="right"/>
      </w:pPr>
      <w:r>
        <w:t>Липецкой области</w:t>
      </w:r>
    </w:p>
    <w:p w:rsidR="00107A41" w:rsidRDefault="00107A41">
      <w:pPr>
        <w:pStyle w:val="ConsPlusNormal"/>
        <w:jc w:val="right"/>
      </w:pPr>
      <w:r>
        <w:t>О.П.КОРОЛЕВ</w:t>
      </w:r>
    </w:p>
    <w:p w:rsidR="00107A41" w:rsidRDefault="00107A41">
      <w:pPr>
        <w:pStyle w:val="ConsPlusNormal"/>
      </w:pPr>
      <w:r>
        <w:t>г. Липецк</w:t>
      </w:r>
    </w:p>
    <w:p w:rsidR="00107A41" w:rsidRDefault="00107A41">
      <w:pPr>
        <w:pStyle w:val="ConsPlusNormal"/>
        <w:spacing w:before="220"/>
      </w:pPr>
      <w:r>
        <w:t>29.12.2012</w:t>
      </w:r>
    </w:p>
    <w:p w:rsidR="00107A41" w:rsidRDefault="00107A41">
      <w:pPr>
        <w:pStyle w:val="ConsPlusNormal"/>
        <w:spacing w:before="220"/>
      </w:pPr>
      <w:r>
        <w:t>N 118-ОЗ</w:t>
      </w:r>
    </w:p>
    <w:p w:rsidR="00107A41" w:rsidRDefault="00107A41">
      <w:pPr>
        <w:pStyle w:val="ConsPlusNormal"/>
        <w:jc w:val="both"/>
      </w:pPr>
    </w:p>
    <w:p w:rsidR="00107A41" w:rsidRDefault="00107A41">
      <w:pPr>
        <w:pStyle w:val="ConsPlusNormal"/>
        <w:jc w:val="both"/>
      </w:pPr>
    </w:p>
    <w:p w:rsidR="00107A41" w:rsidRDefault="00107A41">
      <w:pPr>
        <w:pStyle w:val="ConsPlusNormal"/>
        <w:jc w:val="both"/>
      </w:pPr>
    </w:p>
    <w:p w:rsidR="00107A41" w:rsidRDefault="00107A41">
      <w:pPr>
        <w:pStyle w:val="ConsPlusNormal"/>
        <w:jc w:val="both"/>
      </w:pPr>
    </w:p>
    <w:p w:rsidR="00107A41" w:rsidRDefault="00107A41">
      <w:pPr>
        <w:pStyle w:val="ConsPlusNormal"/>
        <w:jc w:val="both"/>
      </w:pPr>
    </w:p>
    <w:p w:rsidR="00107A41" w:rsidRDefault="00107A41">
      <w:pPr>
        <w:pStyle w:val="ConsPlusNormal"/>
        <w:jc w:val="right"/>
        <w:outlineLvl w:val="0"/>
      </w:pPr>
      <w:r>
        <w:t>Приложение</w:t>
      </w:r>
    </w:p>
    <w:p w:rsidR="00107A41" w:rsidRDefault="00107A41">
      <w:pPr>
        <w:pStyle w:val="ConsPlusNormal"/>
        <w:jc w:val="right"/>
      </w:pPr>
      <w:r>
        <w:t>к Закону Липецкой области</w:t>
      </w:r>
    </w:p>
    <w:p w:rsidR="00107A41" w:rsidRDefault="00107A41">
      <w:pPr>
        <w:pStyle w:val="ConsPlusNormal"/>
        <w:jc w:val="right"/>
      </w:pPr>
      <w:r>
        <w:t>"О регулировании вопросов,</w:t>
      </w:r>
    </w:p>
    <w:p w:rsidR="00107A41" w:rsidRDefault="00107A41">
      <w:pPr>
        <w:pStyle w:val="ConsPlusNormal"/>
        <w:jc w:val="right"/>
      </w:pPr>
      <w:r>
        <w:t>связанных с оборотом алкогольной</w:t>
      </w:r>
    </w:p>
    <w:p w:rsidR="00107A41" w:rsidRDefault="00107A41">
      <w:pPr>
        <w:pStyle w:val="ConsPlusNormal"/>
        <w:jc w:val="right"/>
      </w:pPr>
      <w:r>
        <w:t>продукции на территории</w:t>
      </w:r>
    </w:p>
    <w:p w:rsidR="00107A41" w:rsidRDefault="00107A41">
      <w:pPr>
        <w:pStyle w:val="ConsPlusNormal"/>
        <w:jc w:val="right"/>
      </w:pPr>
      <w:r>
        <w:t>Липецкой области"</w:t>
      </w:r>
    </w:p>
    <w:p w:rsidR="00107A41" w:rsidRDefault="00107A41">
      <w:pPr>
        <w:pStyle w:val="ConsPlusNormal"/>
        <w:jc w:val="both"/>
      </w:pPr>
    </w:p>
    <w:p w:rsidR="00107A41" w:rsidRDefault="00107A41">
      <w:pPr>
        <w:pStyle w:val="ConsPlusTitle"/>
        <w:jc w:val="center"/>
      </w:pPr>
      <w:r>
        <w:t>ПЕРЕЧЕНЬ</w:t>
      </w:r>
    </w:p>
    <w:p w:rsidR="00107A41" w:rsidRDefault="00107A41">
      <w:pPr>
        <w:pStyle w:val="ConsPlusTitle"/>
        <w:jc w:val="center"/>
      </w:pPr>
      <w:r>
        <w:t>ПОСЕЛЕНИЙ ЛИПЕЦКОЙ ОБЛАСТИ С ЧИСЛЕННОСТЬЮ НАСЕЛЕНИЯ МЕНЕЕ</w:t>
      </w:r>
    </w:p>
    <w:p w:rsidR="00107A41" w:rsidRDefault="00107A41">
      <w:pPr>
        <w:pStyle w:val="ConsPlusTitle"/>
        <w:jc w:val="center"/>
      </w:pPr>
      <w:r>
        <w:t>ТРЕХ ТЫСЯЧ ЧЕЛОВЕК, В КОТОРЫХ ОТСУТСТВУЕТ ТОЧКА ДОСТУПА</w:t>
      </w:r>
    </w:p>
    <w:p w:rsidR="00107A41" w:rsidRDefault="00107A41">
      <w:pPr>
        <w:pStyle w:val="ConsPlusTitle"/>
        <w:jc w:val="center"/>
      </w:pPr>
      <w:r>
        <w:t>К ИНФОРМАЦИОННО-ТЕЛЕКОММУНИКАЦИОННОЙ СЕТИ "ИНТЕРНЕТ"</w:t>
      </w:r>
    </w:p>
    <w:p w:rsidR="00107A41" w:rsidRDefault="00107A41">
      <w:pPr>
        <w:pStyle w:val="ConsPlusNormal"/>
        <w:jc w:val="both"/>
      </w:pPr>
    </w:p>
    <w:p w:rsidR="00107A41" w:rsidRDefault="00107A41">
      <w:pPr>
        <w:pStyle w:val="ConsPlusNormal"/>
        <w:ind w:firstLine="540"/>
        <w:jc w:val="both"/>
      </w:pPr>
      <w:r>
        <w:t xml:space="preserve">Утратил силу. - </w:t>
      </w:r>
      <w:hyperlink r:id="rId34" w:history="1">
        <w:r>
          <w:rPr>
            <w:color w:val="0000FF"/>
          </w:rPr>
          <w:t>Закон</w:t>
        </w:r>
      </w:hyperlink>
      <w:r>
        <w:t xml:space="preserve"> Липецкой области от 27.04.2017 N 60-ОЗ.</w:t>
      </w:r>
    </w:p>
    <w:p w:rsidR="00107A41" w:rsidRDefault="00107A41">
      <w:pPr>
        <w:pStyle w:val="ConsPlusNormal"/>
        <w:jc w:val="both"/>
      </w:pPr>
    </w:p>
    <w:p w:rsidR="00107A41" w:rsidRDefault="00107A41">
      <w:pPr>
        <w:pStyle w:val="ConsPlusNormal"/>
        <w:jc w:val="both"/>
      </w:pPr>
    </w:p>
    <w:p w:rsidR="00107A41" w:rsidRDefault="00107A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27CD" w:rsidRDefault="007E27CD">
      <w:bookmarkStart w:id="0" w:name="_GoBack"/>
      <w:bookmarkEnd w:id="0"/>
    </w:p>
    <w:sectPr w:rsidR="007E27CD" w:rsidSect="00D23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41"/>
    <w:rsid w:val="00107A41"/>
    <w:rsid w:val="007E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0B4E4-5559-41F9-8D22-11A86B19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A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7A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7A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20D65E1252F77AD2F14400C91BBDF9266E112E9804F5D9EFF5CDF62A318193E5F5E9FE216C8A88D0C1BA3F2B42AEA38EF0BBADE0D565482557EC85d8C5N" TargetMode="External"/><Relationship Id="rId13" Type="http://schemas.openxmlformats.org/officeDocument/2006/relationships/hyperlink" Target="consultantplus://offline/ref=4920D65E1252F77AD2F1571ECA77E1F623634D2A9102FD8BBAA9CBA1756187C6A5B5EFAB6228878BD8CAEE6E681CF7F0CBBBB6A9FFC9654Cd3CAN" TargetMode="External"/><Relationship Id="rId18" Type="http://schemas.openxmlformats.org/officeDocument/2006/relationships/hyperlink" Target="consultantplus://offline/ref=4920D65E1252F77AD2F14400C91BBDF9266E112E9804F5D9E6FBCDF62A318193E5F5E9FE216C8A88D0C1BA3F2B42AEA38EF0BBADE0D565482557EC85d8C5N" TargetMode="External"/><Relationship Id="rId26" Type="http://schemas.openxmlformats.org/officeDocument/2006/relationships/hyperlink" Target="consultantplus://offline/ref=4920D65E1252F77AD2F15A0DDF77E1F625624F209800FD8BBAA9CBA1756187C6B7B5B7A760299989D6DFB83F2Ed4C8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920D65E1252F77AD2F14400C91BBDF9266E112E9804F5D9EFF5CDF62A318193E5F5E9FE216C8A88D0C1BA3D2842AEA38EF0BBADE0D565482557EC85d8C5N" TargetMode="External"/><Relationship Id="rId34" Type="http://schemas.openxmlformats.org/officeDocument/2006/relationships/hyperlink" Target="consultantplus://offline/ref=4920D65E1252F77AD2F14400C91BBDF9266E112E9804F5D9EFF5CDF62A318193E5F5E9FE216C8A88D0C1BA3C2C42AEA38EF0BBADE0D565482557EC85d8C5N" TargetMode="External"/><Relationship Id="rId7" Type="http://schemas.openxmlformats.org/officeDocument/2006/relationships/hyperlink" Target="consultantplus://offline/ref=4920D65E1252F77AD2F14400C91BBDF9266E112E9E03FEDEE3F690FC22688D91E2FAB6E926258689D0C1BA38271DABB69FA8B4AEFFCB63503955EEd8C6N" TargetMode="External"/><Relationship Id="rId12" Type="http://schemas.openxmlformats.org/officeDocument/2006/relationships/hyperlink" Target="consultantplus://offline/ref=4920D65E1252F77AD2F14400C91BBDF9266E112E9805F6D5E4FCCDF62A318193E5F5E9FE216C8A88D0C1BA3F2B42AEA38EF0BBADE0D565482557EC85d8C5N" TargetMode="External"/><Relationship Id="rId17" Type="http://schemas.openxmlformats.org/officeDocument/2006/relationships/hyperlink" Target="consultantplus://offline/ref=4920D65E1252F77AD2F14400C91BBDF9266E112E9804FEDAE7FDCDF62A318193E5F5E9FE216C8A88D0C1BA3E2C42AEA38EF0BBADE0D565482557EC85d8C5N" TargetMode="External"/><Relationship Id="rId25" Type="http://schemas.openxmlformats.org/officeDocument/2006/relationships/hyperlink" Target="consultantplus://offline/ref=4920D65E1252F77AD2F14400C91BBDF9266E112E9804F5D9EFF5CDF62A318193E5F5E9FE216C8A88D0C1BA3D2A42AEA38EF0BBADE0D565482557EC85d8C5N" TargetMode="External"/><Relationship Id="rId33" Type="http://schemas.openxmlformats.org/officeDocument/2006/relationships/hyperlink" Target="consultantplus://offline/ref=4920D65E1252F77AD2F14400C91BBDF9266E112E9804FEDBE2F5CDF62A318193E5F5E9FE216C8A88D0C1BA3F2542AEA38EF0BBADE0D565482557EC85d8C5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920D65E1252F77AD2F15A0DDF77E1F6256D4C27990CFD8BBAA9CBA1756187C6B7B5B7A760299989D6DFB83F2Ed4C8N" TargetMode="External"/><Relationship Id="rId20" Type="http://schemas.openxmlformats.org/officeDocument/2006/relationships/hyperlink" Target="consultantplus://offline/ref=4920D65E1252F77AD2F14400C91BBDF9266E112E9E01F1DFE4F690FC22688D91E2FAB6E926258689D0C1BB3E271DABB69FA8B4AEFFCB63503955EEd8C6N" TargetMode="External"/><Relationship Id="rId29" Type="http://schemas.openxmlformats.org/officeDocument/2006/relationships/hyperlink" Target="consultantplus://offline/ref=4920D65E1252F77AD2F14400C91BBDF9266E112E9804FEDAE7FDCDF62A318193E5F5E9FE216C8A88D0C1BA3E2A42AEA38EF0BBADE0D565482557EC85d8C5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20D65E1252F77AD2F14400C91BBDF9266E112E9E01F1DFE4F690FC22688D91E2FAB6E926258689D0C1BA38271DABB69FA8B4AEFFCB63503955EEd8C6N" TargetMode="External"/><Relationship Id="rId11" Type="http://schemas.openxmlformats.org/officeDocument/2006/relationships/hyperlink" Target="consultantplus://offline/ref=4920D65E1252F77AD2F14400C91BBDF9266E112E9804FEDBE2F5CDF62A318193E5F5E9FE216C8A88D0C1BA3F2B42AEA38EF0BBADE0D565482557EC85d8C5N" TargetMode="External"/><Relationship Id="rId24" Type="http://schemas.openxmlformats.org/officeDocument/2006/relationships/hyperlink" Target="consultantplus://offline/ref=4920D65E1252F77AD2F15A0DDF77E1F625624D2B9A03FD8BBAA9CBA1756187C6B7B5B7A760299989D6DFB83F2Ed4C8N" TargetMode="External"/><Relationship Id="rId32" Type="http://schemas.openxmlformats.org/officeDocument/2006/relationships/hyperlink" Target="consultantplus://offline/ref=4920D65E1252F77AD2F14400C91BBDF9266E112E9804F5D9EFF5CDF62A318193E5F5E9FE216C8A88D0C1BA3D2542AEA38EF0BBADE0D565482557EC85d8C5N" TargetMode="External"/><Relationship Id="rId5" Type="http://schemas.openxmlformats.org/officeDocument/2006/relationships/hyperlink" Target="consultantplus://offline/ref=4920D65E1252F77AD2F14400C91BBDF9266E112E9804F5D9EFFCCDF62A318193E5F5E9FE216C8A88D0C1BA3F2B42AEA38EF0BBADE0D565482557EC85d8C5N" TargetMode="External"/><Relationship Id="rId15" Type="http://schemas.openxmlformats.org/officeDocument/2006/relationships/hyperlink" Target="consultantplus://offline/ref=4920D65E1252F77AD2F14400C91BBDF9266E112E9804FEDBE2F5CDF62A318193E5F5E9FE216C8A88D0C1BA3F2442AEA38EF0BBADE0D565482557EC85d8C5N" TargetMode="External"/><Relationship Id="rId23" Type="http://schemas.openxmlformats.org/officeDocument/2006/relationships/hyperlink" Target="consultantplus://offline/ref=4920D65E1252F77AD2F14400C91BBDF9266E112E9804FEDAE7FDCDF62A318193E5F5E9FE216C8A88D0C1BA3E2842AEA38EF0BBADE0D565482557EC85d8C5N" TargetMode="External"/><Relationship Id="rId28" Type="http://schemas.openxmlformats.org/officeDocument/2006/relationships/hyperlink" Target="consultantplus://offline/ref=4920D65E1252F77AD2F14400C91BBDF9266E112E9804FEDAE7FDCDF62A318193E5F5E9FE216C8A88D0C1BA3E2942AEA38EF0BBADE0D565482557EC85d8C5N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4920D65E1252F77AD2F14400C91BBDF9266E112E9804F5D9E6FBCDF62A318193E5F5E9FE216C8A88D0C1BA3F2B42AEA38EF0BBADE0D565482557EC85d8C5N" TargetMode="External"/><Relationship Id="rId19" Type="http://schemas.openxmlformats.org/officeDocument/2006/relationships/hyperlink" Target="consultantplus://offline/ref=4920D65E1252F77AD2F14400C91BBDF9266E112E9804F5D9EFFCCDF62A318193E5F5E9FE216C8A88D0C1BA3D2C42AEA38EF0BBADE0D565482557EC85d8C5N" TargetMode="External"/><Relationship Id="rId31" Type="http://schemas.openxmlformats.org/officeDocument/2006/relationships/hyperlink" Target="consultantplus://offline/ref=4920D65E1252F77AD2F14400C91BBDF9266E112E9805F6D5E4FCCDF62A318193E5F5E9FE216C8A88D0C1BA3F2B42AEA38EF0BBADE0D565482557EC85d8C5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920D65E1252F77AD2F14400C91BBDF9266E112E9804FEDAE7FDCDF62A318193E5F5E9FE216C8A88D0C1BA3F2B42AEA38EF0BBADE0D565482557EC85d8C5N" TargetMode="External"/><Relationship Id="rId14" Type="http://schemas.openxmlformats.org/officeDocument/2006/relationships/hyperlink" Target="consultantplus://offline/ref=4920D65E1252F77AD2F15A0DDF77E1F6256D4C27990CFD8BBAA9CBA1756187C6A5B5EFAB6228838CD4CAEE6E681CF7F0CBBBB6A9FFC9654Cd3CAN" TargetMode="External"/><Relationship Id="rId22" Type="http://schemas.openxmlformats.org/officeDocument/2006/relationships/hyperlink" Target="consultantplus://offline/ref=4920D65E1252F77AD2F14400C91BBDF9266E112E9804FEDAE7FDCDF62A318193E5F5E9FE216C8A88D0C1BA3E2F42AEA38EF0BBADE0D565482557EC85d8C5N" TargetMode="External"/><Relationship Id="rId27" Type="http://schemas.openxmlformats.org/officeDocument/2006/relationships/hyperlink" Target="consultantplus://offline/ref=4920D65E1252F77AD2F14400C91BBDF9266E112E9804FEDAE7FDCDF62A318193E5F5E9FE216C8A88D0C1BA3E2942AEA38EF0BBADE0D565482557EC85d8C5N" TargetMode="External"/><Relationship Id="rId30" Type="http://schemas.openxmlformats.org/officeDocument/2006/relationships/hyperlink" Target="consultantplus://offline/ref=4920D65E1252F77AD2F14400C91BBDF9266E112E9804F5D9EFF5CDF62A318193E5F5E9FE216C8A88D0C1BA3D2442AEA38EF0BBADE0D565482557EC85d8C5N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Яцких</dc:creator>
  <cp:keywords/>
  <dc:description/>
  <cp:lastModifiedBy>Оксана Яцких</cp:lastModifiedBy>
  <cp:revision>1</cp:revision>
  <dcterms:created xsi:type="dcterms:W3CDTF">2021-06-21T13:02:00Z</dcterms:created>
  <dcterms:modified xsi:type="dcterms:W3CDTF">2021-06-21T13:02:00Z</dcterms:modified>
</cp:coreProperties>
</file>